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49394" w14:textId="77777777" w:rsidR="00E22FA9" w:rsidRDefault="00E22FA9" w:rsidP="00E22FA9">
      <w:pPr>
        <w:pStyle w:val="Normalny1"/>
        <w:spacing w:line="265" w:lineRule="auto"/>
        <w:jc w:val="right"/>
      </w:pPr>
      <w:r>
        <w:t>Załącznik 6 do Regulaminu</w:t>
      </w:r>
    </w:p>
    <w:p w14:paraId="1F1E88E8" w14:textId="77777777" w:rsidR="00E22FA9" w:rsidRDefault="00E22FA9" w:rsidP="00E22FA9">
      <w:pPr>
        <w:pStyle w:val="Normalny1"/>
        <w:spacing w:line="265" w:lineRule="auto"/>
        <w:jc w:val="both"/>
      </w:pPr>
    </w:p>
    <w:p w14:paraId="7176F496" w14:textId="77777777" w:rsidR="00E22FA9" w:rsidRDefault="00E22FA9" w:rsidP="00E22FA9">
      <w:pPr>
        <w:pStyle w:val="Normalny1"/>
        <w:spacing w:line="265" w:lineRule="auto"/>
        <w:jc w:val="center"/>
        <w:rPr>
          <w:b/>
        </w:rPr>
      </w:pPr>
      <w:r>
        <w:rPr>
          <w:b/>
        </w:rPr>
        <w:t>ARKUSZ OCENY FORMALNEJ</w:t>
      </w:r>
    </w:p>
    <w:p w14:paraId="7B920331" w14:textId="77777777" w:rsidR="00E22FA9" w:rsidRDefault="00E22FA9" w:rsidP="00E22FA9">
      <w:pPr>
        <w:pStyle w:val="Normalny1"/>
        <w:spacing w:line="265" w:lineRule="auto"/>
        <w:jc w:val="center"/>
        <w:rPr>
          <w:b/>
        </w:rPr>
      </w:pPr>
    </w:p>
    <w:tbl>
      <w:tblPr>
        <w:tblW w:w="1431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9795"/>
      </w:tblGrid>
      <w:tr w:rsidR="00E22FA9" w14:paraId="5254CA88" w14:textId="77777777" w:rsidTr="00737A15">
        <w:tc>
          <w:tcPr>
            <w:tcW w:w="451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173CD" w14:textId="77777777" w:rsidR="00E22FA9" w:rsidRDefault="00E22FA9" w:rsidP="00737A15">
            <w:pPr>
              <w:pStyle w:val="Normalny1"/>
              <w:spacing w:before="40" w:after="40" w:line="264" w:lineRule="auto"/>
              <w:ind w:right="-4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 zgłoszenia</w:t>
            </w:r>
          </w:p>
        </w:tc>
        <w:tc>
          <w:tcPr>
            <w:tcW w:w="9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442D6" w14:textId="77777777" w:rsidR="00E22FA9" w:rsidRDefault="00E22FA9" w:rsidP="00737A1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dd</w:t>
            </w:r>
            <w:proofErr w:type="spellEnd"/>
            <w:r>
              <w:rPr>
                <w:rFonts w:ascii="Calibri" w:eastAsia="Calibri" w:hAnsi="Calibri" w:cs="Calibri"/>
              </w:rPr>
              <w:t>/mm/</w:t>
            </w:r>
            <w:proofErr w:type="spellStart"/>
            <w:r>
              <w:rPr>
                <w:rFonts w:ascii="Calibri" w:eastAsia="Calibri" w:hAnsi="Calibri" w:cs="Calibri"/>
              </w:rPr>
              <w:t>rr</w:t>
            </w:r>
            <w:proofErr w:type="spellEnd"/>
          </w:p>
        </w:tc>
      </w:tr>
      <w:tr w:rsidR="00E22FA9" w14:paraId="54640650" w14:textId="77777777" w:rsidTr="00737A15">
        <w:tc>
          <w:tcPr>
            <w:tcW w:w="451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AA57D" w14:textId="77777777" w:rsidR="00E22FA9" w:rsidRDefault="00E22FA9" w:rsidP="00737A15">
            <w:pPr>
              <w:pStyle w:val="Normalny1"/>
              <w:spacing w:before="40" w:after="40" w:line="264" w:lineRule="auto"/>
              <w:ind w:right="-4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Pełna nazwa Ośrodka Innowacji</w:t>
            </w:r>
          </w:p>
        </w:tc>
        <w:tc>
          <w:tcPr>
            <w:tcW w:w="9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B7D55" w14:textId="77777777" w:rsidR="00E22FA9" w:rsidRDefault="00E22FA9" w:rsidP="00737A1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E22FA9" w14:paraId="22CC8C0A" w14:textId="77777777" w:rsidTr="00737A15">
        <w:tc>
          <w:tcPr>
            <w:tcW w:w="451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2FC23" w14:textId="77777777" w:rsidR="00E22FA9" w:rsidRDefault="00E22FA9" w:rsidP="00737A15">
            <w:pPr>
              <w:pStyle w:val="Normalny1"/>
              <w:spacing w:before="40" w:after="40" w:line="264" w:lineRule="auto"/>
              <w:ind w:right="-48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Identyfikator Wniosku o akredytację </w:t>
            </w:r>
          </w:p>
        </w:tc>
        <w:tc>
          <w:tcPr>
            <w:tcW w:w="9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F92B9" w14:textId="77777777" w:rsidR="00E22FA9" w:rsidRDefault="00E22FA9" w:rsidP="00737A1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E22FA9" w14:paraId="73168ECE" w14:textId="77777777" w:rsidTr="00737A15">
        <w:tc>
          <w:tcPr>
            <w:tcW w:w="451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52464" w14:textId="77777777" w:rsidR="00E22FA9" w:rsidRDefault="00E22FA9" w:rsidP="00737A15">
            <w:pPr>
              <w:pStyle w:val="Normalny1"/>
              <w:spacing w:before="40" w:after="40" w:line="264" w:lineRule="auto"/>
              <w:ind w:right="-48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Dane członka komisji </w:t>
            </w:r>
          </w:p>
        </w:tc>
        <w:tc>
          <w:tcPr>
            <w:tcW w:w="9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1D21D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imię, nazwisko</w:t>
            </w:r>
          </w:p>
        </w:tc>
      </w:tr>
    </w:tbl>
    <w:p w14:paraId="437160BC" w14:textId="77777777" w:rsidR="00E22FA9" w:rsidRDefault="00E22FA9" w:rsidP="00E22FA9">
      <w:pPr>
        <w:pStyle w:val="Normalny1"/>
        <w:spacing w:before="40" w:after="40" w:line="264" w:lineRule="auto"/>
        <w:ind w:right="-48"/>
        <w:jc w:val="both"/>
        <w:rPr>
          <w:rFonts w:ascii="Calibri" w:eastAsia="Calibri" w:hAnsi="Calibri" w:cs="Calibri"/>
        </w:rPr>
      </w:pPr>
    </w:p>
    <w:p w14:paraId="6F98D559" w14:textId="77777777" w:rsidR="00E22FA9" w:rsidRDefault="00E22FA9" w:rsidP="00E22FA9">
      <w:pPr>
        <w:pStyle w:val="Normalny1"/>
        <w:spacing w:before="40" w:after="40" w:line="264" w:lineRule="auto"/>
        <w:ind w:right="-4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[Instrukcja oceny formalnej Wniosku o akredytację:</w:t>
      </w:r>
    </w:p>
    <w:p w14:paraId="553DBB5B" w14:textId="77777777" w:rsidR="00E22FA9" w:rsidRDefault="00E22FA9" w:rsidP="00E22FA9">
      <w:pPr>
        <w:pStyle w:val="Normalny1"/>
        <w:spacing w:before="40" w:after="40" w:line="264" w:lineRule="auto"/>
        <w:ind w:right="-4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Spełnienie kryteriów formalnych</w:t>
      </w:r>
      <w:r>
        <w:rPr>
          <w:rFonts w:ascii="Calibri" w:eastAsia="Calibri" w:hAnsi="Calibri" w:cs="Calibri"/>
          <w:b/>
          <w:sz w:val="20"/>
          <w:szCs w:val="20"/>
        </w:rPr>
        <w:t xml:space="preserve"> jest obligatoryjne dla Ośrodka Innowacji ubiegającego się o akredytację</w:t>
      </w:r>
      <w:r>
        <w:rPr>
          <w:rFonts w:ascii="Calibri" w:eastAsia="Calibri" w:hAnsi="Calibri" w:cs="Calibri"/>
          <w:sz w:val="20"/>
          <w:szCs w:val="20"/>
        </w:rPr>
        <w:t>. Wyłącznie Wnioski o akredytację, które spełniają wskazane w  Tabeli 1 kryteria, tzn. otrzymały 1 pkt, w każdym z kryteriów, podlegają dalszej ocenie. Wymagana suma punktów w ramach kryteriów formalnych to 9 punktów.</w:t>
      </w:r>
    </w:p>
    <w:p w14:paraId="3C496DFF" w14:textId="77777777" w:rsidR="00E22FA9" w:rsidRDefault="00E22FA9" w:rsidP="00E22FA9">
      <w:pPr>
        <w:pStyle w:val="Normalny1"/>
        <w:spacing w:before="40" w:after="40" w:line="264" w:lineRule="auto"/>
        <w:ind w:right="-4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Szczegółowa procedura Oceny formalnej, postępowania z błędami, uchybieniami, </w:t>
      </w:r>
      <w:proofErr w:type="spellStart"/>
      <w:r>
        <w:rPr>
          <w:rFonts w:ascii="Calibri" w:eastAsia="Calibri" w:hAnsi="Calibri" w:cs="Calibri"/>
          <w:sz w:val="20"/>
          <w:szCs w:val="20"/>
        </w:rPr>
        <w:t>odwołaniami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zawiera </w:t>
      </w:r>
      <w:r>
        <w:rPr>
          <w:rFonts w:ascii="Calibri" w:eastAsia="Calibri" w:hAnsi="Calibri" w:cs="Calibri"/>
          <w:b/>
          <w:sz w:val="20"/>
          <w:szCs w:val="20"/>
        </w:rPr>
        <w:t xml:space="preserve">§ 4. Organizacja oceny formalnej </w:t>
      </w:r>
      <w:r>
        <w:rPr>
          <w:rFonts w:ascii="Calibri" w:eastAsia="Calibri" w:hAnsi="Calibri" w:cs="Calibri"/>
          <w:sz w:val="20"/>
          <w:szCs w:val="20"/>
        </w:rPr>
        <w:t>Regulaminu wyboru]</w:t>
      </w:r>
    </w:p>
    <w:p w14:paraId="680DA49A" w14:textId="77777777" w:rsidR="00E22FA9" w:rsidRDefault="00E22FA9" w:rsidP="00E22FA9">
      <w:pPr>
        <w:pStyle w:val="Normalny1"/>
        <w:rPr>
          <w:rFonts w:ascii="Calibri" w:eastAsia="Calibri" w:hAnsi="Calibri" w:cs="Calibri"/>
          <w:b/>
          <w:sz w:val="24"/>
          <w:szCs w:val="24"/>
        </w:rPr>
      </w:pPr>
    </w:p>
    <w:tbl>
      <w:tblPr>
        <w:tblW w:w="1428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9705"/>
        <w:gridCol w:w="4080"/>
      </w:tblGrid>
      <w:tr w:rsidR="00E22FA9" w14:paraId="613F5502" w14:textId="77777777" w:rsidTr="00737A15">
        <w:tc>
          <w:tcPr>
            <w:tcW w:w="49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0A765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970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2CCC4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Kryterium</w:t>
            </w:r>
          </w:p>
        </w:tc>
        <w:tc>
          <w:tcPr>
            <w:tcW w:w="408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67DCE" w14:textId="77777777" w:rsidR="00E22FA9" w:rsidRDefault="00E22FA9" w:rsidP="00737A15">
            <w:pPr>
              <w:pStyle w:val="Normalny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Spełnia (1 punkt)</w:t>
            </w:r>
          </w:p>
          <w:p w14:paraId="40151264" w14:textId="77777777" w:rsidR="00E22FA9" w:rsidRDefault="00E22FA9" w:rsidP="00737A15">
            <w:pPr>
              <w:pStyle w:val="Normalny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Nie spełnia (0 punktów)</w:t>
            </w:r>
          </w:p>
          <w:p w14:paraId="036F55E8" w14:textId="77777777" w:rsidR="00E22FA9" w:rsidRDefault="00E22FA9" w:rsidP="00737A15">
            <w:pPr>
              <w:pStyle w:val="Normalny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Max. 9</w:t>
            </w:r>
          </w:p>
        </w:tc>
      </w:tr>
      <w:tr w:rsidR="00E22FA9" w14:paraId="310F2D92" w14:textId="77777777" w:rsidTr="00737A15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D229D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5C8A9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Złożenie Wniosku o akredytację wraz z załącznikami przez osobę/osoby uprawnione do reprezentowania Ośrodka Innowacji</w:t>
            </w:r>
          </w:p>
          <w:p w14:paraId="54BFDD40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5F97C2C7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[Weryfikacja danych osobowych reprezentanta/ów na podstawie aktualnego wyciągu z KRS bądź innego wskazanego dokumentu lub weryfikacja pełnomocnictwa w przypadku, gdy wniosek jest podpisywany przez osoby inne niż wskazane do reprezentacji w KRS bądź innym wskazanym przez Ośrodek Innowacji dokumencie.</w:t>
            </w:r>
          </w:p>
          <w:p w14:paraId="5C184706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 przypadku spełnienia warunku Komisja Oceniająca przyznała 1 punkt (spełnia), w przypadku niespełnienia warunku Komisja Oceniająca przyznaje 0 punktów (nie spełnia).]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99F40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2FA9" w14:paraId="496EC7FB" w14:textId="77777777" w:rsidTr="00737A15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41348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2.</w:t>
            </w:r>
          </w:p>
        </w:tc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47171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Złożenie Wniosku o akredytację na aktualnym wzorze zamieszczonym na stronie www….</w:t>
            </w:r>
          </w:p>
          <w:p w14:paraId="1030F669" w14:textId="77777777" w:rsidR="00E22FA9" w:rsidRDefault="00E22FA9" w:rsidP="00737A15">
            <w:pPr>
              <w:pStyle w:val="Normalny1"/>
              <w:widowControl w:val="0"/>
              <w:spacing w:line="240" w:lineRule="auto"/>
            </w:pPr>
          </w:p>
          <w:p w14:paraId="4169E55F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[Weryfikacja wersji Wniosku o akredytację z aktualną dokumentacją zamieszczoną na stronie www…. </w:t>
            </w:r>
          </w:p>
          <w:p w14:paraId="16915571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 przypadku spełnienia warunku Komisja Oceniająca przyznała 1 punkt (spełnia), w przypadku niespełnienia warunku Komisja Oceniająca przyznaje 0 punktów (nie spełnia).]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7810D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2FA9" w14:paraId="283BC060" w14:textId="77777777" w:rsidTr="00737A15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AD67B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</w:p>
        </w:tc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2EE8B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Ośrodek Innowacji ubiegający się o akredytację prowadzi samodzielną lub wyodrębnioną prawnie i organizacyjnie działalność.</w:t>
            </w:r>
          </w:p>
          <w:p w14:paraId="76863DBC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6FB3D13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[Weryfikacja zapisów we Wniosku o akredytację oraz złożonych dokumentów potwierdzających, że Ośrodek jest wyodrębniony pod względem organizacyjnym. </w:t>
            </w:r>
          </w:p>
          <w:p w14:paraId="3F62CB68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4C2235E3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Dokumenty poświadczające, które Ośrodek Innowacji powinien załączyć to m.in.: formalny dokument ustanawiający powołanie/działanie ośrodka; w przypadku jednostek organizacyjnych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jst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 uczelni wyższych, związków i izb odpowiednia uchwała wraz z regulaminem zatwierdzona przez organ właściwy; pierwszy akt notarialny w przypadku spółek kapitałowych.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</w:t>
            </w:r>
          </w:p>
          <w:p w14:paraId="577A2EE3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 przypadku spełnienia warunku Komisja Oceniająca przyznała 1 punkt (spełnia), w przypadku niespełnienia warunku Komisja Oceniająca przyznaje 0 punktów (nie spełnia).]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5AA1D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2FA9" w14:paraId="6C077C1F" w14:textId="77777777" w:rsidTr="00737A15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FF24D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</w:t>
            </w:r>
          </w:p>
        </w:tc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F3C20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Siedziba Instytucji Zarządzającej Ośrodkiem Innowacji pod względem rejestracyjnym i fizycznym znajduje się w województwie lubuskim.</w:t>
            </w:r>
          </w:p>
          <w:p w14:paraId="708294C1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C919723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[Weryfikacja zapisów we Wniosku o akredytację oraz złożonych dokumentów potwierdzających, że rejestrację Ośrodka Innowacji.</w:t>
            </w:r>
          </w:p>
          <w:p w14:paraId="586010A0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Dokumenty poświadczające, które Ośrodek Innowacji powinien załączyć m.in. KRS, dokument powołujący, akt notarialny, akt założycielski, statut.</w:t>
            </w:r>
          </w:p>
          <w:p w14:paraId="786AAE14" w14:textId="77777777" w:rsidR="00E22FA9" w:rsidRDefault="00E22FA9" w:rsidP="00737A15">
            <w:pPr>
              <w:pStyle w:val="Normalny1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 przypadku spełnienia warunku Komisja Oceniająca przyznała 1 punkt (spełnia), w przypadku niespełnienia warunku Komisja Oceniająca przyznaje 0 punktów (nie spełnia).]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51AF2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2FA9" w14:paraId="135D3FEB" w14:textId="77777777" w:rsidTr="00737A15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192AA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5.</w:t>
            </w:r>
          </w:p>
        </w:tc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4890E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Ośrodek Innowacji funkcjonuje i prowadzi działalność w województwie lubuskim nie krócej niż 1 rok kalendarzowy liczony od daty złożenia Wniosku o akredytację.</w:t>
            </w:r>
          </w:p>
          <w:p w14:paraId="029ABD53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55DC776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[Weryfikacja zapisów we Wniosku o akredytację oraz złożonych dokumentów potwierdzających, że rejestrację Ośrodka Innowacji </w:t>
            </w:r>
          </w:p>
          <w:p w14:paraId="79B9B715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64B1A0D2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Dokumenty poświadczające, które Ośrodek Innowacji powinien załączyć m.in. KRS, dokument powołujący, akt notarialny, akt założycielski, zapis w statucie.</w:t>
            </w:r>
          </w:p>
          <w:p w14:paraId="0D73811E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 przypadku spełnienia warunku Komisja Oceniająca przyznała 1 punkt (spełnia), w przypadku niespełnienia warunku Komisja Oceniająca przyznaje 0 punktów (nie spełnia).]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D13CC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2FA9" w14:paraId="396E4501" w14:textId="77777777" w:rsidTr="00737A15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9E6CB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6.</w:t>
            </w:r>
          </w:p>
        </w:tc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80471" w14:textId="77777777" w:rsidR="00E22FA9" w:rsidRDefault="00E22FA9" w:rsidP="00737A15">
            <w:pPr>
              <w:pStyle w:val="Normalny1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Ośrodek Innowacji prowadzi działalność jako podmiot non profit/for profit.</w:t>
            </w:r>
          </w:p>
          <w:p w14:paraId="1C5F1EEC" w14:textId="77777777" w:rsidR="00E22FA9" w:rsidRDefault="00E22FA9" w:rsidP="00737A15">
            <w:pPr>
              <w:pStyle w:val="Normalny1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831FC3C" w14:textId="77777777" w:rsidR="00E22FA9" w:rsidRDefault="00E22FA9" w:rsidP="00737A15">
            <w:pPr>
              <w:pStyle w:val="Normalny1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[Weryfikacja Oświadczenia zgodnie ze wzorem nr  5 do Regulaminu.</w:t>
            </w:r>
          </w:p>
          <w:p w14:paraId="00A63BA1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Weryfikacja załączonego dokumentu poświadczającego ten fakt, nazwa dokumentu została wskazana w Oświadczeniu,  należy zweryfikować, czy zawiera on odpowiednie zapisy.</w:t>
            </w:r>
          </w:p>
          <w:p w14:paraId="044A3AF3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 przypadku spełnienia warunku Komisja Oceniająca przyznała 1 punkt (spełnia), w przypadku niespełnienia warunku Komisja Oceniająca przyznaje 0 punktów (nie spełnia).]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43D3E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2FA9" w14:paraId="2C76AABA" w14:textId="77777777" w:rsidTr="00737A15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A0ADF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7.</w:t>
            </w:r>
          </w:p>
        </w:tc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FE487" w14:textId="77777777" w:rsidR="00E22FA9" w:rsidRDefault="00E22FA9" w:rsidP="00737A15">
            <w:pPr>
              <w:pStyle w:val="Normalny1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Ośrodek Innowacji wpisuje się w przynajmniej jeden profil działalności, w tym wskazał profil wiodący (zgodnie z załącznikiem 1 do Regulaminu).</w:t>
            </w:r>
          </w:p>
          <w:p w14:paraId="14CEEEE1" w14:textId="77777777" w:rsidR="00E22FA9" w:rsidRDefault="00E22FA9" w:rsidP="00737A15">
            <w:pPr>
              <w:pStyle w:val="Normalny1"/>
              <w:spacing w:line="240" w:lineRule="auto"/>
              <w:rPr>
                <w:b/>
              </w:rPr>
            </w:pPr>
          </w:p>
          <w:p w14:paraId="61AEED6D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[Weryfikacja wskazania we Wniosku o akredytację. Wnioskodawca wskazał przynajmniej jeden profil. Profil wiodący nie jest obligatoryjny, jest wyłącznie informacyjny.</w:t>
            </w:r>
          </w:p>
          <w:p w14:paraId="0ED75793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 przypadku spełnienia warunku Komisja Oceniająca przyznała 1 punkt (spełnia), w przypadku niespełnienia warunku Komisja Oceniająca przyznaje 0 punktów (nie spełnia).]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7683C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2FA9" w14:paraId="4E25BF13" w14:textId="77777777" w:rsidTr="00737A15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06ED2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8.</w:t>
            </w:r>
          </w:p>
        </w:tc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8528B" w14:textId="77777777" w:rsidR="00E22FA9" w:rsidRDefault="00E22FA9" w:rsidP="00737A15">
            <w:pPr>
              <w:pStyle w:val="Normalny1"/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Ośrodek Innowacji posiada aktualny certyfikat, zaświadczenie/dokument poświadczający spełnienie regulacji w wybranych obszarze poświadczający jakość świadczonych usług na rzecz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MSP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footnoteReference w:id="1"/>
            </w:r>
          </w:p>
          <w:p w14:paraId="6EF379AE" w14:textId="77777777" w:rsidR="00E22FA9" w:rsidRDefault="00E22FA9" w:rsidP="00737A15">
            <w:pPr>
              <w:pStyle w:val="Normalny1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D900A97" w14:textId="77777777" w:rsidR="00E22FA9" w:rsidRDefault="00E22FA9" w:rsidP="00737A15">
            <w:pPr>
              <w:pStyle w:val="Normalny1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[Weryfikacja wskazania we Wniosku o akredytację oraz załączonego dokumentu.</w:t>
            </w:r>
          </w:p>
          <w:p w14:paraId="69F2F86D" w14:textId="77777777" w:rsidR="00E22FA9" w:rsidRDefault="00E22FA9" w:rsidP="00737A15">
            <w:pPr>
              <w:pStyle w:val="Normalny1"/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14:paraId="293168EE" w14:textId="77777777" w:rsidR="00E22FA9" w:rsidRDefault="00E22FA9" w:rsidP="00737A15">
            <w:pPr>
              <w:pStyle w:val="Normalny1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Dokumenty poświadczające, które Ośrodek Innowacji powinien załączyć to kopia certyfikatu poświadczona za zgodność z oryginałem.</w:t>
            </w:r>
          </w:p>
          <w:p w14:paraId="67934B8C" w14:textId="77777777" w:rsidR="00E22FA9" w:rsidRDefault="00E22FA9" w:rsidP="00737A15">
            <w:pPr>
              <w:pStyle w:val="Normalny1"/>
              <w:shd w:val="clear" w:color="auto" w:fill="FFFFFF"/>
              <w:rPr>
                <w:rFonts w:ascii="Calibri" w:eastAsia="Calibri" w:hAnsi="Calibri" w:cs="Calibri"/>
                <w:i/>
              </w:rPr>
            </w:pPr>
          </w:p>
          <w:p w14:paraId="18C638F1" w14:textId="77777777" w:rsidR="00E22FA9" w:rsidRDefault="00E22FA9" w:rsidP="00737A15">
            <w:pPr>
              <w:pStyle w:val="Normalny1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 przypadku spełnienia warunku Komisja Oceniająca przyznała 1 punkt (spełnia), w przypadku niespełnienia warunku Komisja Oceniająca przyznaje 0 punktów (nie spełnia).</w:t>
            </w:r>
            <w:r>
              <w:rPr>
                <w:rFonts w:ascii="Calibri" w:eastAsia="Calibri" w:hAnsi="Calibri" w:cs="Calibri"/>
                <w:i/>
              </w:rPr>
              <w:t>]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32B6E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2FA9" w14:paraId="27DBE9EE" w14:textId="77777777" w:rsidTr="00737A15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02AE0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9.</w:t>
            </w:r>
          </w:p>
          <w:p w14:paraId="0219873B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58A39" w14:textId="77777777" w:rsidR="00E22FA9" w:rsidRDefault="00E22FA9" w:rsidP="00737A15">
            <w:pPr>
              <w:pStyle w:val="Normalny1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Ośrodek Innowacji dysponuje własnym zapleczem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B+R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do świadczenie proinnowacyjnych usług rozwojowych</w:t>
            </w:r>
          </w:p>
          <w:p w14:paraId="5A74717E" w14:textId="77777777" w:rsidR="00E22FA9" w:rsidRDefault="00E22FA9" w:rsidP="00737A15">
            <w:pPr>
              <w:pStyle w:val="Normalny1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032D5E0" w14:textId="77777777" w:rsidR="00E22FA9" w:rsidRDefault="00E22FA9" w:rsidP="00737A15">
            <w:pPr>
              <w:pStyle w:val="Normalny1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[Weryfikacja oświadczenia we Wniosku o akredytację dotyczące posiadania na własność infrastruktury.</w:t>
            </w:r>
          </w:p>
          <w:p w14:paraId="7943C9D0" w14:textId="77777777" w:rsidR="00E22FA9" w:rsidRDefault="00E22FA9" w:rsidP="00737A15">
            <w:pPr>
              <w:pStyle w:val="Normalny1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  <w:highlight w:val="yellow"/>
              </w:rPr>
            </w:pPr>
          </w:p>
          <w:p w14:paraId="38A22FCB" w14:textId="77777777" w:rsidR="00E22FA9" w:rsidRDefault="00E22FA9" w:rsidP="00737A15">
            <w:pPr>
              <w:pStyle w:val="Normalny1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lastRenderedPageBreak/>
              <w:t>W przypadku spełnienia warunku Komisja Oceniająca przyznała 1 punkt (spełnia), w przypadku niespełnienia warunku Komisja Oceniająca przyznaje 0 punktów (nie spełnia).</w:t>
            </w:r>
            <w:r>
              <w:rPr>
                <w:rFonts w:ascii="Calibri" w:eastAsia="Calibri" w:hAnsi="Calibri" w:cs="Calibri"/>
                <w:i/>
              </w:rPr>
              <w:t>]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042B5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2FA9" w14:paraId="51DBCF31" w14:textId="77777777" w:rsidTr="00737A15">
        <w:trPr>
          <w:trHeight w:val="400"/>
        </w:trPr>
        <w:tc>
          <w:tcPr>
            <w:tcW w:w="102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A1093" w14:textId="77777777" w:rsidR="00E22FA9" w:rsidRDefault="00E22FA9" w:rsidP="00737A15">
            <w:pPr>
              <w:pStyle w:val="Normalny1"/>
              <w:spacing w:before="40" w:after="40"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RAZEM (suma pozycji 1-9)</w:t>
            </w:r>
          </w:p>
          <w:p w14:paraId="294AAB53" w14:textId="77777777" w:rsidR="00E22FA9" w:rsidRDefault="00E22FA9" w:rsidP="00737A15">
            <w:pPr>
              <w:pStyle w:val="Normalny1"/>
              <w:spacing w:before="40" w:after="4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[wymagana liczba punktów to 9]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B536A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2FA9" w14:paraId="2F1C3727" w14:textId="77777777" w:rsidTr="00737A15">
        <w:trPr>
          <w:trHeight w:val="400"/>
        </w:trPr>
        <w:tc>
          <w:tcPr>
            <w:tcW w:w="142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861CA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Komisja Oceniająca (X):</w:t>
            </w:r>
          </w:p>
          <w:p w14:paraId="6EBC7E29" w14:textId="77777777" w:rsidR="00E22FA9" w:rsidRDefault="00E22FA9" w:rsidP="00737A15">
            <w:pPr>
              <w:pStyle w:val="Normalny1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REKOMENDUJE </w:t>
            </w:r>
          </w:p>
          <w:p w14:paraId="5040EDCB" w14:textId="77777777" w:rsidR="00E22FA9" w:rsidRDefault="00E22FA9" w:rsidP="00737A15">
            <w:pPr>
              <w:pStyle w:val="Normalny1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NIE REKOMENDUJE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DO DALSZEJ OCENY MERYTORYCZNEJ WNIOSEK O NUMERZE IDENTYFIKACYJNYM………………………………………………….</w:t>
            </w:r>
          </w:p>
          <w:p w14:paraId="65EF6B2C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[W przypadku decyzji odmownej należy wskazać uzasadnienie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]</w:t>
            </w:r>
          </w:p>
          <w:p w14:paraId="2CEF5C70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Uzasadnienie:</w:t>
            </w:r>
          </w:p>
          <w:p w14:paraId="75BA0C47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D75E697" w14:textId="77777777" w:rsidR="00E22FA9" w:rsidRDefault="00E22FA9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687C963A" w14:textId="77777777" w:rsidR="00E22FA9" w:rsidRDefault="00E22FA9" w:rsidP="00E22FA9">
      <w:pPr>
        <w:pStyle w:val="Normalny1"/>
        <w:spacing w:before="40" w:after="40" w:line="264" w:lineRule="auto"/>
        <w:ind w:right="-48"/>
        <w:jc w:val="both"/>
        <w:rPr>
          <w:rFonts w:ascii="Calibri" w:eastAsia="Calibri" w:hAnsi="Calibri" w:cs="Calibri"/>
        </w:rPr>
      </w:pPr>
    </w:p>
    <w:tbl>
      <w:tblPr>
        <w:tblW w:w="1423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7305"/>
      </w:tblGrid>
      <w:tr w:rsidR="00E22FA9" w14:paraId="0DCCEF00" w14:textId="77777777" w:rsidTr="00737A15">
        <w:tc>
          <w:tcPr>
            <w:tcW w:w="6930" w:type="dxa"/>
          </w:tcPr>
          <w:p w14:paraId="0E9C1EB8" w14:textId="77777777" w:rsidR="00E22FA9" w:rsidRDefault="00E22FA9" w:rsidP="00737A15">
            <w:pPr>
              <w:pStyle w:val="Normalny1"/>
              <w:spacing w:before="40" w:after="40" w:line="264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Komisja oceniająca</w:t>
            </w:r>
          </w:p>
        </w:tc>
        <w:tc>
          <w:tcPr>
            <w:tcW w:w="7305" w:type="dxa"/>
          </w:tcPr>
          <w:p w14:paraId="16531EAF" w14:textId="77777777" w:rsidR="00E22FA9" w:rsidRDefault="00E22FA9" w:rsidP="00737A15">
            <w:pPr>
              <w:pStyle w:val="Normalny1"/>
              <w:spacing w:before="40" w:after="40" w:line="264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Data/podpis</w:t>
            </w:r>
          </w:p>
        </w:tc>
      </w:tr>
      <w:tr w:rsidR="00E22FA9" w14:paraId="15F0A3F3" w14:textId="77777777" w:rsidTr="00737A15">
        <w:tc>
          <w:tcPr>
            <w:tcW w:w="6930" w:type="dxa"/>
          </w:tcPr>
          <w:p w14:paraId="09F99B29" w14:textId="77777777" w:rsidR="00E22FA9" w:rsidRDefault="00E22FA9" w:rsidP="00737A15">
            <w:pPr>
              <w:pStyle w:val="Normalny1"/>
              <w:spacing w:before="40" w:after="40" w:line="264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………………………………………………………………………….</w:t>
            </w:r>
          </w:p>
          <w:p w14:paraId="47C2244C" w14:textId="77777777" w:rsidR="00E22FA9" w:rsidRDefault="00E22FA9" w:rsidP="00737A15">
            <w:pPr>
              <w:pStyle w:val="Normalny1"/>
              <w:spacing w:before="40" w:after="40" w:line="264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Imię i nazwisko (przewodniczący)</w:t>
            </w:r>
          </w:p>
        </w:tc>
        <w:tc>
          <w:tcPr>
            <w:tcW w:w="7305" w:type="dxa"/>
          </w:tcPr>
          <w:p w14:paraId="7DF75E7C" w14:textId="77777777" w:rsidR="00E22FA9" w:rsidRDefault="00E22FA9" w:rsidP="00737A15">
            <w:pPr>
              <w:pStyle w:val="Normalny1"/>
              <w:spacing w:before="40" w:after="40" w:line="26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2FA9" w14:paraId="5FCE4A30" w14:textId="77777777" w:rsidTr="00737A15">
        <w:tc>
          <w:tcPr>
            <w:tcW w:w="6930" w:type="dxa"/>
          </w:tcPr>
          <w:p w14:paraId="4BCE6024" w14:textId="77777777" w:rsidR="00E22FA9" w:rsidRDefault="00E22FA9" w:rsidP="00737A15">
            <w:pPr>
              <w:pStyle w:val="Normalny1"/>
              <w:spacing w:before="40" w:after="40" w:line="264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……………………………………………………………………….…</w:t>
            </w:r>
          </w:p>
          <w:p w14:paraId="474B2E21" w14:textId="77777777" w:rsidR="00E22FA9" w:rsidRDefault="00E22FA9" w:rsidP="00737A15">
            <w:pPr>
              <w:pStyle w:val="Normalny1"/>
              <w:spacing w:before="40" w:after="40" w:line="264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Imię i nazwisko (członek)</w:t>
            </w:r>
          </w:p>
        </w:tc>
        <w:tc>
          <w:tcPr>
            <w:tcW w:w="7305" w:type="dxa"/>
          </w:tcPr>
          <w:p w14:paraId="2A3574CB" w14:textId="77777777" w:rsidR="00E22FA9" w:rsidRDefault="00E22FA9" w:rsidP="00737A15">
            <w:pPr>
              <w:pStyle w:val="Normalny1"/>
              <w:spacing w:before="40" w:after="40" w:line="264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801075B" w14:textId="77777777" w:rsidR="00E22FA9" w:rsidRDefault="00E22FA9" w:rsidP="00E22FA9">
      <w:pPr>
        <w:pStyle w:val="Normalny1"/>
      </w:pPr>
    </w:p>
    <w:p w14:paraId="2A83E176" w14:textId="77777777" w:rsidR="00E22FA9" w:rsidRDefault="00E22FA9" w:rsidP="00E22FA9">
      <w:pPr>
        <w:pStyle w:val="Normalny1"/>
      </w:pPr>
    </w:p>
    <w:p w14:paraId="206D3693" w14:textId="77777777" w:rsidR="00E22FA9" w:rsidRDefault="00E22FA9" w:rsidP="00E22FA9">
      <w:pPr>
        <w:pStyle w:val="Normalny1"/>
      </w:pPr>
    </w:p>
    <w:p w14:paraId="18D35C8D" w14:textId="77777777" w:rsidR="00E22FA9" w:rsidRDefault="00E22FA9" w:rsidP="00E22FA9">
      <w:pPr>
        <w:pStyle w:val="Normalny1"/>
      </w:pPr>
    </w:p>
    <w:p w14:paraId="7F925B12" w14:textId="77777777" w:rsidR="00E22FA9" w:rsidRDefault="00E22FA9" w:rsidP="00E22FA9">
      <w:pPr>
        <w:pStyle w:val="Normalny1"/>
      </w:pPr>
    </w:p>
    <w:p w14:paraId="5ECC1A14" w14:textId="77777777" w:rsidR="00E22FA9" w:rsidRDefault="00E22FA9" w:rsidP="00E22FA9">
      <w:pPr>
        <w:pStyle w:val="Normalny1"/>
      </w:pPr>
    </w:p>
    <w:p w14:paraId="468FD3DD" w14:textId="77777777" w:rsidR="000F5237" w:rsidRDefault="000F5237" w:rsidP="00E22FA9">
      <w:pPr>
        <w:pStyle w:val="Normalny1"/>
      </w:pPr>
    </w:p>
    <w:p w14:paraId="4EFDCF2B" w14:textId="77777777" w:rsidR="000F5237" w:rsidRDefault="000F5237" w:rsidP="00E22FA9">
      <w:pPr>
        <w:pStyle w:val="Normalny1"/>
      </w:pPr>
    </w:p>
    <w:p w14:paraId="57115E36" w14:textId="77777777" w:rsidR="00E22FA9" w:rsidRDefault="00E22FA9" w:rsidP="00E22FA9">
      <w:pPr>
        <w:pStyle w:val="Normalny1"/>
      </w:pPr>
    </w:p>
    <w:sectPr w:rsidR="00E22FA9" w:rsidSect="00613B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BD1B7" w14:textId="77777777" w:rsidR="00613B62" w:rsidRDefault="00613B62" w:rsidP="00E22FA9">
      <w:r>
        <w:separator/>
      </w:r>
    </w:p>
  </w:endnote>
  <w:endnote w:type="continuationSeparator" w:id="0">
    <w:p w14:paraId="493AFB9B" w14:textId="77777777" w:rsidR="00613B62" w:rsidRDefault="00613B62" w:rsidP="00E2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8E281" w14:textId="77777777" w:rsidR="00613B62" w:rsidRDefault="00613B62" w:rsidP="00E22FA9">
      <w:r>
        <w:separator/>
      </w:r>
    </w:p>
  </w:footnote>
  <w:footnote w:type="continuationSeparator" w:id="0">
    <w:p w14:paraId="283EADB0" w14:textId="77777777" w:rsidR="00613B62" w:rsidRDefault="00613B62" w:rsidP="00E22FA9">
      <w:r>
        <w:continuationSeparator/>
      </w:r>
    </w:p>
  </w:footnote>
  <w:footnote w:id="1">
    <w:p w14:paraId="5F23EE31" w14:textId="77777777" w:rsidR="00E22FA9" w:rsidRDefault="00E22FA9" w:rsidP="00E22FA9">
      <w:pPr>
        <w:pStyle w:val="Normalny1"/>
        <w:spacing w:line="240" w:lineRule="auto"/>
        <w:rPr>
          <w:rFonts w:ascii="Calibri" w:eastAsia="Calibri" w:hAnsi="Calibri" w:cs="Calibri"/>
          <w:i/>
          <w:color w:val="222222"/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222222"/>
          <w:sz w:val="18"/>
          <w:szCs w:val="18"/>
        </w:rPr>
        <w:t>Przykładowe certyfikaty, zaświadczenia</w:t>
      </w:r>
    </w:p>
    <w:p w14:paraId="0075AED6" w14:textId="77777777" w:rsidR="00E22FA9" w:rsidRDefault="00E22FA9" w:rsidP="00E22FA9">
      <w:pPr>
        <w:pStyle w:val="Normalny1"/>
        <w:shd w:val="clear" w:color="auto" w:fill="FFFFFF"/>
        <w:rPr>
          <w:rFonts w:ascii="Calibri" w:eastAsia="Calibri" w:hAnsi="Calibri" w:cs="Calibri"/>
          <w:i/>
          <w:color w:val="222222"/>
          <w:sz w:val="18"/>
          <w:szCs w:val="18"/>
        </w:rPr>
      </w:pPr>
      <w:r>
        <w:rPr>
          <w:rFonts w:ascii="Calibri" w:eastAsia="Calibri" w:hAnsi="Calibri" w:cs="Calibri"/>
          <w:i/>
          <w:color w:val="222222"/>
          <w:sz w:val="18"/>
          <w:szCs w:val="18"/>
        </w:rPr>
        <w:t>1.ISO</w:t>
      </w:r>
    </w:p>
    <w:p w14:paraId="3DC103D6" w14:textId="77777777" w:rsidR="00E22FA9" w:rsidRDefault="00E22FA9" w:rsidP="00E22FA9">
      <w:pPr>
        <w:pStyle w:val="Normalny1"/>
        <w:shd w:val="clear" w:color="auto" w:fill="FFFFFF"/>
        <w:rPr>
          <w:rFonts w:ascii="Calibri" w:eastAsia="Calibri" w:hAnsi="Calibri" w:cs="Calibri"/>
          <w:i/>
          <w:color w:val="222222"/>
          <w:sz w:val="18"/>
          <w:szCs w:val="18"/>
        </w:rPr>
      </w:pPr>
      <w:r>
        <w:rPr>
          <w:rFonts w:ascii="Calibri" w:eastAsia="Calibri" w:hAnsi="Calibri" w:cs="Calibri"/>
          <w:i/>
          <w:color w:val="222222"/>
          <w:sz w:val="18"/>
          <w:szCs w:val="18"/>
        </w:rPr>
        <w:t xml:space="preserve">2. </w:t>
      </w:r>
      <w:proofErr w:type="spellStart"/>
      <w:r>
        <w:rPr>
          <w:rFonts w:ascii="Calibri" w:eastAsia="Calibri" w:hAnsi="Calibri" w:cs="Calibri"/>
          <w:i/>
          <w:color w:val="222222"/>
          <w:sz w:val="18"/>
          <w:szCs w:val="18"/>
        </w:rPr>
        <w:t>SOOIPP</w:t>
      </w:r>
      <w:proofErr w:type="spellEnd"/>
      <w:r>
        <w:rPr>
          <w:rFonts w:ascii="Calibri" w:eastAsia="Calibri" w:hAnsi="Calibri" w:cs="Calibri"/>
          <w:i/>
          <w:color w:val="222222"/>
          <w:sz w:val="18"/>
          <w:szCs w:val="18"/>
        </w:rPr>
        <w:t xml:space="preserve">, </w:t>
      </w:r>
    </w:p>
    <w:p w14:paraId="30BCF625" w14:textId="77777777" w:rsidR="00E22FA9" w:rsidRDefault="00E22FA9" w:rsidP="00E22FA9">
      <w:pPr>
        <w:pStyle w:val="Normalny1"/>
        <w:shd w:val="clear" w:color="auto" w:fill="FFFFFF"/>
        <w:rPr>
          <w:rFonts w:ascii="Calibri" w:eastAsia="Calibri" w:hAnsi="Calibri" w:cs="Calibri"/>
          <w:i/>
          <w:color w:val="222222"/>
          <w:sz w:val="18"/>
          <w:szCs w:val="18"/>
        </w:rPr>
      </w:pPr>
      <w:r>
        <w:rPr>
          <w:rFonts w:ascii="Calibri" w:eastAsia="Calibri" w:hAnsi="Calibri" w:cs="Calibri"/>
          <w:i/>
          <w:color w:val="222222"/>
          <w:sz w:val="18"/>
          <w:szCs w:val="18"/>
        </w:rPr>
        <w:t xml:space="preserve">3.standardy organizacyjne </w:t>
      </w:r>
      <w:proofErr w:type="spellStart"/>
      <w:r>
        <w:rPr>
          <w:rFonts w:ascii="Calibri" w:eastAsia="Calibri" w:hAnsi="Calibri" w:cs="Calibri"/>
          <w:i/>
          <w:color w:val="222222"/>
          <w:sz w:val="18"/>
          <w:szCs w:val="18"/>
        </w:rPr>
        <w:t>POCT</w:t>
      </w:r>
      <w:proofErr w:type="spellEnd"/>
    </w:p>
    <w:p w14:paraId="5C3BC0BB" w14:textId="77777777" w:rsidR="00E22FA9" w:rsidRDefault="00E22FA9" w:rsidP="00E22FA9">
      <w:pPr>
        <w:pStyle w:val="Normalny1"/>
        <w:shd w:val="clear" w:color="auto" w:fill="FFFFFF"/>
        <w:rPr>
          <w:rFonts w:ascii="Calibri" w:eastAsia="Calibri" w:hAnsi="Calibri" w:cs="Calibri"/>
          <w:i/>
          <w:color w:val="222222"/>
          <w:sz w:val="18"/>
          <w:szCs w:val="18"/>
        </w:rPr>
      </w:pPr>
      <w:r>
        <w:rPr>
          <w:rFonts w:ascii="Calibri" w:eastAsia="Calibri" w:hAnsi="Calibri" w:cs="Calibri"/>
          <w:i/>
          <w:color w:val="222222"/>
          <w:sz w:val="18"/>
          <w:szCs w:val="18"/>
        </w:rPr>
        <w:t xml:space="preserve">Rozporządzenie Ministra Zdrowia z dnia 23 marca 2006 </w:t>
      </w:r>
      <w:proofErr w:type="spellStart"/>
      <w:r>
        <w:rPr>
          <w:rFonts w:ascii="Calibri" w:eastAsia="Calibri" w:hAnsi="Calibri" w:cs="Calibri"/>
          <w:i/>
          <w:color w:val="222222"/>
          <w:sz w:val="18"/>
          <w:szCs w:val="18"/>
        </w:rPr>
        <w:t>r.w</w:t>
      </w:r>
      <w:proofErr w:type="spellEnd"/>
      <w:r>
        <w:rPr>
          <w:rFonts w:ascii="Calibri" w:eastAsia="Calibri" w:hAnsi="Calibri" w:cs="Calibri"/>
          <w:i/>
          <w:color w:val="222222"/>
          <w:sz w:val="18"/>
          <w:szCs w:val="18"/>
        </w:rPr>
        <w:t xml:space="preserve"> sprawie standardów jakości dla medycznych laboratoriów diagnostycznych i mikrobiologicznych (Dz.U. 2006 nr 61 poz. 435) ze  zmianami (Dz.U. 2019 poz. 2065), (Dz.U. 2020 poz. 2042), (Dz.U. z 2021 r. poz. 747)</w:t>
      </w:r>
    </w:p>
    <w:p w14:paraId="7B5DB739" w14:textId="77777777" w:rsidR="00E22FA9" w:rsidRDefault="00E22FA9" w:rsidP="00E22FA9">
      <w:pPr>
        <w:pStyle w:val="Normalny1"/>
        <w:shd w:val="clear" w:color="auto" w:fill="FFFFFF"/>
        <w:rPr>
          <w:rFonts w:ascii="Calibri" w:eastAsia="Calibri" w:hAnsi="Calibri" w:cs="Calibri"/>
          <w:i/>
          <w:color w:val="222222"/>
          <w:sz w:val="18"/>
          <w:szCs w:val="18"/>
        </w:rPr>
      </w:pPr>
      <w:r>
        <w:rPr>
          <w:rFonts w:ascii="Calibri" w:eastAsia="Calibri" w:hAnsi="Calibri" w:cs="Calibri"/>
          <w:i/>
          <w:color w:val="222222"/>
          <w:sz w:val="18"/>
          <w:szCs w:val="18"/>
        </w:rPr>
        <w:t xml:space="preserve">Rozporządzenie Ministra Zdrowia z dnia 3 marca 2004 </w:t>
      </w:r>
      <w:proofErr w:type="spellStart"/>
      <w:r>
        <w:rPr>
          <w:rFonts w:ascii="Calibri" w:eastAsia="Calibri" w:hAnsi="Calibri" w:cs="Calibri"/>
          <w:i/>
          <w:color w:val="222222"/>
          <w:sz w:val="18"/>
          <w:szCs w:val="18"/>
        </w:rPr>
        <w:t>r.w</w:t>
      </w:r>
      <w:proofErr w:type="spellEnd"/>
      <w:r>
        <w:rPr>
          <w:rFonts w:ascii="Calibri" w:eastAsia="Calibri" w:hAnsi="Calibri" w:cs="Calibri"/>
          <w:i/>
          <w:color w:val="222222"/>
          <w:sz w:val="18"/>
          <w:szCs w:val="18"/>
        </w:rPr>
        <w:t xml:space="preserve"> sprawie wymagań, jakim powinno odpowiadać medyczne laboratorium diagnostyczne (Dz. U. Nr 43, poz. 408) ze zmianami (Dz.U. 2008 nr 53 poz. 324), (Dz.U. 2009 nr 223 poz. 1794)</w:t>
      </w:r>
    </w:p>
    <w:p w14:paraId="554AF81F" w14:textId="77777777" w:rsidR="00E22FA9" w:rsidRDefault="00E22FA9" w:rsidP="00E22FA9">
      <w:pPr>
        <w:pStyle w:val="Normalny1"/>
        <w:shd w:val="clear" w:color="auto" w:fill="FFFFFF"/>
        <w:rPr>
          <w:rFonts w:ascii="Calibri" w:eastAsia="Calibri" w:hAnsi="Calibri" w:cs="Calibri"/>
          <w:i/>
          <w:color w:val="222222"/>
          <w:sz w:val="18"/>
          <w:szCs w:val="18"/>
        </w:rPr>
      </w:pPr>
      <w:r>
        <w:rPr>
          <w:rFonts w:ascii="Calibri" w:eastAsia="Calibri" w:hAnsi="Calibri" w:cs="Calibri"/>
          <w:i/>
          <w:color w:val="222222"/>
          <w:sz w:val="18"/>
          <w:szCs w:val="18"/>
        </w:rPr>
        <w:t xml:space="preserve"> 4. </w:t>
      </w:r>
      <w:proofErr w:type="spellStart"/>
      <w:r>
        <w:rPr>
          <w:rFonts w:ascii="Calibri" w:eastAsia="Calibri" w:hAnsi="Calibri" w:cs="Calibri"/>
          <w:i/>
          <w:color w:val="222222"/>
          <w:sz w:val="18"/>
          <w:szCs w:val="18"/>
        </w:rPr>
        <w:t>GLP</w:t>
      </w:r>
      <w:proofErr w:type="spellEnd"/>
    </w:p>
    <w:p w14:paraId="381DA530" w14:textId="77777777" w:rsidR="00E22FA9" w:rsidRDefault="00E22FA9" w:rsidP="00E22FA9">
      <w:pPr>
        <w:pStyle w:val="Normalny1"/>
        <w:numPr>
          <w:ilvl w:val="0"/>
          <w:numId w:val="1"/>
        </w:numPr>
        <w:shd w:val="clear" w:color="auto" w:fill="FFFFFF"/>
        <w:ind w:left="283" w:hanging="283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color w:val="222222"/>
          <w:sz w:val="18"/>
          <w:szCs w:val="18"/>
        </w:rPr>
        <w:t>Ustawa z dnia 25 lutego 2011 r. o substancjach chemicznych i ich mieszaninach (tj. Dz.U. z 2019 r. poz. 1225)</w:t>
      </w:r>
    </w:p>
    <w:p w14:paraId="6456F9CD" w14:textId="77777777" w:rsidR="00E22FA9" w:rsidRDefault="00E22FA9" w:rsidP="00E22FA9">
      <w:pPr>
        <w:pStyle w:val="Normalny1"/>
        <w:numPr>
          <w:ilvl w:val="0"/>
          <w:numId w:val="1"/>
        </w:numPr>
        <w:shd w:val="clear" w:color="auto" w:fill="FFFFFF"/>
        <w:ind w:left="283" w:hanging="283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color w:val="222222"/>
          <w:sz w:val="18"/>
          <w:szCs w:val="18"/>
        </w:rPr>
        <w:t>Rozporządzenie Ministra Zdrowia z dnia 22 maja 2013 r. w sprawie Dobrej Praktyki Laboratoryjnej i wykonywania badań zgodnie z zasadami Dobrej Praktyki Laboratoryjnej (Dz.U. z 2013 poz. 665)</w:t>
      </w:r>
    </w:p>
    <w:p w14:paraId="77BA25BB" w14:textId="77777777" w:rsidR="00E22FA9" w:rsidRDefault="00E22FA9" w:rsidP="00E22FA9">
      <w:pPr>
        <w:pStyle w:val="Normalny1"/>
        <w:numPr>
          <w:ilvl w:val="0"/>
          <w:numId w:val="1"/>
        </w:numPr>
        <w:shd w:val="clear" w:color="auto" w:fill="FFFFFF"/>
        <w:ind w:left="283" w:hanging="283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color w:val="222222"/>
          <w:sz w:val="18"/>
          <w:szCs w:val="18"/>
        </w:rPr>
        <w:t>Rozporządzenie Ministra Zdrowia z dnia 3 sierpnia 2021 r. w sprawie Dobrej Praktyki Laboratoryjnej i wykonywania badań zgodnie z zasadami Dobrej Praktyki Laboratoryjnej.</w:t>
      </w:r>
    </w:p>
    <w:p w14:paraId="3B46653B" w14:textId="77777777" w:rsidR="00E22FA9" w:rsidRDefault="00E22FA9" w:rsidP="00E22FA9">
      <w:pPr>
        <w:pStyle w:val="Normalny1"/>
        <w:numPr>
          <w:ilvl w:val="0"/>
          <w:numId w:val="1"/>
        </w:numPr>
        <w:shd w:val="clear" w:color="auto" w:fill="FFFFFF"/>
        <w:ind w:left="283" w:hanging="283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color w:val="222222"/>
          <w:sz w:val="18"/>
          <w:szCs w:val="18"/>
        </w:rPr>
        <w:t>Rozporządzenie Ministra Zdrowia z dnia 19 czerwca 2012 r. w sprawie wysokości i sposobu wnoszenia opłat przez jednostki badawcze za kontrolę i weryfikację spełniania zasad Dobrej Praktyki Laboratoryjnej (Dz.U. z 2012 poz. 72</w:t>
      </w:r>
      <w:r>
        <w:rPr>
          <w:rFonts w:ascii="Calibri" w:eastAsia="Calibri" w:hAnsi="Calibri" w:cs="Calibri"/>
          <w:i/>
          <w:sz w:val="18"/>
          <w:szCs w:val="18"/>
        </w:rPr>
        <w:t>3 )</w:t>
      </w:r>
    </w:p>
    <w:p w14:paraId="16A64A4C" w14:textId="77777777" w:rsidR="00E22FA9" w:rsidRDefault="00E22FA9" w:rsidP="00E22FA9">
      <w:pPr>
        <w:pStyle w:val="Normalny1"/>
        <w:shd w:val="clear" w:color="auto" w:fill="FFFFFF"/>
        <w:rPr>
          <w:rFonts w:ascii="Calibri" w:eastAsia="Calibri" w:hAnsi="Calibri" w:cs="Calibri"/>
          <w:i/>
          <w:color w:val="222222"/>
          <w:sz w:val="18"/>
          <w:szCs w:val="18"/>
        </w:rPr>
      </w:pPr>
      <w:r>
        <w:rPr>
          <w:rFonts w:ascii="Calibri" w:eastAsia="Calibri" w:hAnsi="Calibri" w:cs="Calibri"/>
          <w:i/>
          <w:color w:val="222222"/>
          <w:sz w:val="18"/>
          <w:szCs w:val="18"/>
        </w:rPr>
        <w:t>5. badania wody- jest zatwierdzenie przez PIS</w:t>
      </w:r>
    </w:p>
    <w:p w14:paraId="047D127D" w14:textId="77777777" w:rsidR="00E22FA9" w:rsidRDefault="00E22FA9" w:rsidP="00E22FA9">
      <w:pPr>
        <w:pStyle w:val="Normalny1"/>
        <w:shd w:val="clear" w:color="auto" w:fill="FFFFFF"/>
        <w:rPr>
          <w:rFonts w:ascii="Calibri" w:eastAsia="Calibri" w:hAnsi="Calibri" w:cs="Calibri"/>
          <w:i/>
          <w:color w:val="222222"/>
          <w:sz w:val="18"/>
          <w:szCs w:val="18"/>
        </w:rPr>
      </w:pPr>
      <w:r>
        <w:rPr>
          <w:rFonts w:ascii="Calibri" w:eastAsia="Calibri" w:hAnsi="Calibri" w:cs="Calibri"/>
          <w:i/>
          <w:color w:val="222222"/>
          <w:sz w:val="18"/>
          <w:szCs w:val="18"/>
        </w:rPr>
        <w:t>Ustawa z dnia 7 czerwca 2001 r. o zbiorowym zaopatrzeniu w wodę i zbiorowym odprowadzaniu ścieków</w:t>
      </w:r>
    </w:p>
    <w:p w14:paraId="4D3B06D2" w14:textId="77777777" w:rsidR="00E22FA9" w:rsidRDefault="00E22FA9" w:rsidP="00E22FA9">
      <w:pPr>
        <w:pStyle w:val="Normalny1"/>
        <w:shd w:val="clear" w:color="auto" w:fill="FFFFFF"/>
        <w:rPr>
          <w:rFonts w:ascii="Calibri" w:eastAsia="Calibri" w:hAnsi="Calibri" w:cs="Calibri"/>
          <w:i/>
          <w:color w:val="222222"/>
          <w:sz w:val="18"/>
          <w:szCs w:val="18"/>
        </w:rPr>
      </w:pPr>
      <w:r>
        <w:rPr>
          <w:rFonts w:ascii="Calibri" w:eastAsia="Calibri" w:hAnsi="Calibri" w:cs="Calibri"/>
          <w:i/>
          <w:color w:val="222222"/>
          <w:sz w:val="18"/>
          <w:szCs w:val="18"/>
        </w:rPr>
        <w:t xml:space="preserve"> 6.. badania odpadów</w:t>
      </w:r>
    </w:p>
    <w:p w14:paraId="6C819614" w14:textId="77777777" w:rsidR="00E22FA9" w:rsidRDefault="00E22FA9" w:rsidP="00E22FA9">
      <w:pPr>
        <w:pStyle w:val="Normalny1"/>
        <w:shd w:val="clear" w:color="auto" w:fill="FFFFFF"/>
        <w:rPr>
          <w:rFonts w:ascii="Calibri" w:eastAsia="Calibri" w:hAnsi="Calibri" w:cs="Calibri"/>
          <w:i/>
          <w:color w:val="222222"/>
          <w:sz w:val="18"/>
          <w:szCs w:val="18"/>
        </w:rPr>
      </w:pPr>
      <w:r>
        <w:rPr>
          <w:rFonts w:ascii="Calibri" w:eastAsia="Calibri" w:hAnsi="Calibri" w:cs="Calibri"/>
          <w:i/>
          <w:color w:val="222222"/>
          <w:sz w:val="18"/>
          <w:szCs w:val="18"/>
        </w:rPr>
        <w:t>Rozporządzeniu Ministra Środowiska z dnia 30 kwietnia 2013 r. w sprawie składowisk odpadów, wydanym na podstawie Ustawy z dnia 14 grudnia 2012 r. o odpadach.</w:t>
      </w:r>
    </w:p>
    <w:p w14:paraId="42677DC5" w14:textId="77777777" w:rsidR="00E22FA9" w:rsidRDefault="00E22FA9" w:rsidP="00E22FA9">
      <w:pPr>
        <w:pStyle w:val="Normalny1"/>
        <w:shd w:val="clear" w:color="auto" w:fill="FFFFFF"/>
        <w:rPr>
          <w:rFonts w:ascii="Calibri" w:eastAsia="Calibri" w:hAnsi="Calibri" w:cs="Calibri"/>
          <w:i/>
          <w:color w:val="222222"/>
          <w:sz w:val="18"/>
          <w:szCs w:val="18"/>
        </w:rPr>
      </w:pPr>
      <w:r>
        <w:rPr>
          <w:rFonts w:ascii="Calibri" w:eastAsia="Calibri" w:hAnsi="Calibri" w:cs="Calibri"/>
          <w:i/>
          <w:color w:val="222222"/>
          <w:sz w:val="18"/>
          <w:szCs w:val="18"/>
        </w:rPr>
        <w:t xml:space="preserve"> 7. ISO 17025 – nie ma obowiązku certyfikacji, wystarczy mieć wdrożony system zarządzania ISO 17025</w:t>
      </w:r>
    </w:p>
    <w:p w14:paraId="1750B5D3" w14:textId="77777777" w:rsidR="00E22FA9" w:rsidRDefault="00E22FA9" w:rsidP="00E22FA9">
      <w:pPr>
        <w:pStyle w:val="Normalny1"/>
        <w:shd w:val="clear" w:color="auto" w:fill="FFFFFF"/>
        <w:rPr>
          <w:rFonts w:ascii="Calibri" w:eastAsia="Calibri" w:hAnsi="Calibri" w:cs="Calibri"/>
          <w:i/>
          <w:color w:val="222222"/>
          <w:sz w:val="18"/>
          <w:szCs w:val="18"/>
        </w:rPr>
      </w:pPr>
      <w:r>
        <w:rPr>
          <w:rFonts w:ascii="Calibri" w:eastAsia="Calibri" w:hAnsi="Calibri" w:cs="Calibri"/>
          <w:i/>
          <w:color w:val="222222"/>
          <w:sz w:val="18"/>
          <w:szCs w:val="18"/>
        </w:rPr>
        <w:t xml:space="preserve"> 8.  laboratoria mikrobiologiczne –</w:t>
      </w:r>
    </w:p>
    <w:p w14:paraId="0E5C2F87" w14:textId="77777777" w:rsidR="00E22FA9" w:rsidRDefault="00E22FA9" w:rsidP="00E22FA9">
      <w:pPr>
        <w:pStyle w:val="Normalny1"/>
        <w:shd w:val="clear" w:color="auto" w:fill="FFFFFF"/>
        <w:rPr>
          <w:rFonts w:ascii="Calibri" w:eastAsia="Calibri" w:hAnsi="Calibri" w:cs="Calibri"/>
          <w:i/>
          <w:color w:val="222222"/>
          <w:sz w:val="18"/>
          <w:szCs w:val="18"/>
        </w:rPr>
      </w:pPr>
      <w:r>
        <w:rPr>
          <w:rFonts w:ascii="Calibri" w:eastAsia="Calibri" w:hAnsi="Calibri" w:cs="Calibri"/>
          <w:i/>
          <w:color w:val="222222"/>
          <w:sz w:val="18"/>
          <w:szCs w:val="18"/>
        </w:rPr>
        <w:t>Rozporządzenie Ministra Zdrowia z dnia 2 lutego 2011 r. w sprawie wymagań, jakim powinny odpowiadać pod względem fachowym i sanitarnym pomieszczenia i urządzenia zakładu opieki zdrowotnej</w:t>
      </w:r>
    </w:p>
    <w:p w14:paraId="019819A6" w14:textId="77777777" w:rsidR="00E22FA9" w:rsidRDefault="00E22FA9" w:rsidP="00E22FA9">
      <w:pPr>
        <w:pStyle w:val="Normalny1"/>
        <w:shd w:val="clear" w:color="auto" w:fill="FFFFFF"/>
        <w:rPr>
          <w:rFonts w:ascii="Calibri" w:eastAsia="Calibri" w:hAnsi="Calibri" w:cs="Calibri"/>
          <w:i/>
          <w:color w:val="222222"/>
          <w:sz w:val="18"/>
          <w:szCs w:val="18"/>
        </w:rPr>
      </w:pPr>
      <w:r>
        <w:rPr>
          <w:rFonts w:ascii="Calibri" w:eastAsia="Calibri" w:hAnsi="Calibri" w:cs="Calibri"/>
          <w:i/>
          <w:color w:val="222222"/>
          <w:sz w:val="18"/>
          <w:szCs w:val="18"/>
        </w:rPr>
        <w:t>Ustawa z dnia 15 września 2022 r. o medycynie laboratoryjnej</w:t>
      </w:r>
    </w:p>
    <w:p w14:paraId="431CB358" w14:textId="77777777" w:rsidR="00E22FA9" w:rsidRDefault="00E22FA9" w:rsidP="00E22FA9">
      <w:pPr>
        <w:pStyle w:val="Normalny1"/>
        <w:shd w:val="clear" w:color="auto" w:fill="FFFFFF"/>
        <w:rPr>
          <w:sz w:val="20"/>
          <w:szCs w:val="20"/>
        </w:rPr>
      </w:pPr>
      <w:r>
        <w:rPr>
          <w:rFonts w:ascii="Calibri" w:eastAsia="Calibri" w:hAnsi="Calibri" w:cs="Calibri"/>
          <w:i/>
          <w:color w:val="222222"/>
          <w:sz w:val="18"/>
          <w:szCs w:val="18"/>
        </w:rPr>
        <w:t>Ustawa z dnia 19 grudnia 2014 r. o zmianie ustawy - Prawo farmaceutyczne oraz niektórych innych ustaw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61EA"/>
    <w:multiLevelType w:val="multilevel"/>
    <w:tmpl w:val="372C0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7470E9"/>
    <w:multiLevelType w:val="multilevel"/>
    <w:tmpl w:val="B6F42A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5A6CAB"/>
    <w:multiLevelType w:val="multilevel"/>
    <w:tmpl w:val="44CEF3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6E6961"/>
    <w:multiLevelType w:val="multilevel"/>
    <w:tmpl w:val="0066970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85D745B"/>
    <w:multiLevelType w:val="multilevel"/>
    <w:tmpl w:val="A2BCA24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0972F29"/>
    <w:multiLevelType w:val="multilevel"/>
    <w:tmpl w:val="CE90F9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E902436"/>
    <w:multiLevelType w:val="multilevel"/>
    <w:tmpl w:val="C80619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2E9534E"/>
    <w:multiLevelType w:val="multilevel"/>
    <w:tmpl w:val="83084A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3956162"/>
    <w:multiLevelType w:val="multilevel"/>
    <w:tmpl w:val="64CA03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702977268">
    <w:abstractNumId w:val="4"/>
  </w:num>
  <w:num w:numId="2" w16cid:durableId="624192435">
    <w:abstractNumId w:val="8"/>
  </w:num>
  <w:num w:numId="3" w16cid:durableId="1542521050">
    <w:abstractNumId w:val="7"/>
  </w:num>
  <w:num w:numId="4" w16cid:durableId="811139297">
    <w:abstractNumId w:val="3"/>
  </w:num>
  <w:num w:numId="5" w16cid:durableId="1482577960">
    <w:abstractNumId w:val="5"/>
  </w:num>
  <w:num w:numId="6" w16cid:durableId="151406908">
    <w:abstractNumId w:val="1"/>
  </w:num>
  <w:num w:numId="7" w16cid:durableId="1391226493">
    <w:abstractNumId w:val="2"/>
  </w:num>
  <w:num w:numId="8" w16cid:durableId="947734220">
    <w:abstractNumId w:val="6"/>
  </w:num>
  <w:num w:numId="9" w16cid:durableId="162168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F16"/>
    <w:rsid w:val="000F5237"/>
    <w:rsid w:val="00192D08"/>
    <w:rsid w:val="00411502"/>
    <w:rsid w:val="005B3D53"/>
    <w:rsid w:val="00613B62"/>
    <w:rsid w:val="00925587"/>
    <w:rsid w:val="00B34F16"/>
    <w:rsid w:val="00D922AF"/>
    <w:rsid w:val="00E2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E40F"/>
  <w15:chartTrackingRefBased/>
  <w15:docId w15:val="{F393F6FB-2B96-4DE0-B4B9-C337FD1F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FA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22FA9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862</Words>
  <Characters>5173</Characters>
  <Application>Microsoft Office Word</Application>
  <DocSecurity>0</DocSecurity>
  <Lines>43</Lines>
  <Paragraphs>12</Paragraphs>
  <ScaleCrop>false</ScaleCrop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Guty Paweł</dc:creator>
  <cp:keywords/>
  <dc:description/>
  <cp:lastModifiedBy>Guty Paweł</cp:lastModifiedBy>
  <cp:revision>3</cp:revision>
  <dcterms:created xsi:type="dcterms:W3CDTF">2024-01-29T12:55:00Z</dcterms:created>
  <dcterms:modified xsi:type="dcterms:W3CDTF">2024-01-29T12:55:00Z</dcterms:modified>
</cp:coreProperties>
</file>