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03BA" w14:textId="77777777" w:rsidR="002B4E05" w:rsidRPr="00E934D6" w:rsidRDefault="002B4E05" w:rsidP="00E934D6">
      <w:pPr>
        <w:pStyle w:val="Normalny1"/>
        <w:jc w:val="right"/>
        <w:rPr>
          <w:rFonts w:eastAsia="Calibri"/>
        </w:rPr>
      </w:pPr>
      <w:r w:rsidRPr="00E934D6">
        <w:rPr>
          <w:rFonts w:eastAsia="Calibri"/>
        </w:rPr>
        <w:t xml:space="preserve">Załącznik 3 do Regulaminu </w:t>
      </w:r>
    </w:p>
    <w:p w14:paraId="2451FE6B" w14:textId="77777777" w:rsidR="002B4E05" w:rsidRPr="00E934D6" w:rsidRDefault="002B4E05" w:rsidP="002B4E05">
      <w:pPr>
        <w:pStyle w:val="Normalny1"/>
        <w:jc w:val="right"/>
        <w:rPr>
          <w:rFonts w:eastAsia="Calibri"/>
          <w:sz w:val="16"/>
          <w:szCs w:val="16"/>
        </w:rPr>
      </w:pPr>
    </w:p>
    <w:p w14:paraId="789A0E7B" w14:textId="77777777" w:rsidR="002B4E05" w:rsidRPr="00EF406D" w:rsidRDefault="002B4E05" w:rsidP="002B4E05">
      <w:pPr>
        <w:pStyle w:val="Normalny1"/>
        <w:jc w:val="center"/>
        <w:rPr>
          <w:rFonts w:eastAsia="Calibri"/>
          <w:b/>
          <w:sz w:val="24"/>
          <w:szCs w:val="24"/>
        </w:rPr>
      </w:pPr>
      <w:r w:rsidRPr="00EF406D">
        <w:rPr>
          <w:rFonts w:eastAsia="Calibri"/>
          <w:b/>
          <w:sz w:val="24"/>
          <w:szCs w:val="24"/>
        </w:rPr>
        <w:t>Kryteria naboru Ośrodków Innowacji</w:t>
      </w:r>
    </w:p>
    <w:p w14:paraId="492A8D0E" w14:textId="77777777" w:rsidR="002B4E05" w:rsidRPr="00EF406D" w:rsidRDefault="002B4E05" w:rsidP="002B4E05">
      <w:pPr>
        <w:pStyle w:val="Normalny1"/>
        <w:jc w:val="center"/>
        <w:rPr>
          <w:rFonts w:eastAsia="Calibri"/>
        </w:rPr>
      </w:pPr>
    </w:p>
    <w:p w14:paraId="00721C0B" w14:textId="77777777" w:rsidR="002B4E05" w:rsidRPr="00EF406D" w:rsidRDefault="002B4E05" w:rsidP="002B4E05">
      <w:pPr>
        <w:pStyle w:val="Normalny1"/>
        <w:rPr>
          <w:rFonts w:eastAsia="Calibri"/>
        </w:rPr>
      </w:pPr>
      <w:r w:rsidRPr="00EF406D">
        <w:rPr>
          <w:rFonts w:eastAsia="Calibri"/>
        </w:rPr>
        <w:t>Kryteria zaproponowane w systemie akredytacji zostały podzielone na 2 grupy:</w:t>
      </w:r>
    </w:p>
    <w:p w14:paraId="34AA9030" w14:textId="77777777" w:rsidR="002B4E05" w:rsidRPr="00EF406D" w:rsidRDefault="002B4E05" w:rsidP="002B4E05">
      <w:pPr>
        <w:pStyle w:val="Normalny1"/>
        <w:rPr>
          <w:rFonts w:eastAsia="Calibri"/>
        </w:rPr>
      </w:pPr>
      <w:r w:rsidRPr="00EF406D">
        <w:rPr>
          <w:rFonts w:eastAsia="Calibri"/>
        </w:rPr>
        <w:t>1. kryteria formalne,</w:t>
      </w:r>
    </w:p>
    <w:p w14:paraId="0E6A5224" w14:textId="77777777" w:rsidR="002B4E05" w:rsidRPr="00EF406D" w:rsidRDefault="002B4E05" w:rsidP="002B4E05">
      <w:pPr>
        <w:pStyle w:val="Normalny1"/>
        <w:rPr>
          <w:rFonts w:eastAsia="Calibri"/>
        </w:rPr>
      </w:pPr>
      <w:r w:rsidRPr="00EF406D">
        <w:rPr>
          <w:rFonts w:eastAsia="Calibri"/>
        </w:rPr>
        <w:t>2. kryteria merytoryczne.</w:t>
      </w:r>
    </w:p>
    <w:p w14:paraId="1FDDDFBF" w14:textId="77777777" w:rsidR="002B4E05" w:rsidRPr="00E934D6" w:rsidRDefault="002B4E05" w:rsidP="002B4E05">
      <w:pPr>
        <w:pStyle w:val="Normalny1"/>
        <w:rPr>
          <w:rFonts w:eastAsia="Calibri"/>
          <w:sz w:val="16"/>
          <w:szCs w:val="16"/>
        </w:rPr>
      </w:pPr>
    </w:p>
    <w:p w14:paraId="1DDD681C" w14:textId="77777777" w:rsidR="002B4E05" w:rsidRPr="00EF406D" w:rsidRDefault="002B4E05" w:rsidP="002B4E05">
      <w:pPr>
        <w:pStyle w:val="Normalny1"/>
        <w:jc w:val="both"/>
        <w:rPr>
          <w:rFonts w:eastAsia="Calibri"/>
        </w:rPr>
      </w:pPr>
      <w:r w:rsidRPr="00EF406D">
        <w:rPr>
          <w:rFonts w:eastAsia="Calibri"/>
        </w:rPr>
        <w:t>Spełnienie kryteriów formalnych jest obligatoryjne dla Ośrodka Innowacji ubiegającego się o akredytację. Wyłącznie Wnioski o akredytację, które spełniają wskazane w Tabeli 1 kryteria, tzn. otrzymały 1 pkt, w każdym z kryteriów, podlegają dalszej ocenie. Wymagana suma punktów w ramach kryteriów formalnych to 9 punktów.</w:t>
      </w:r>
    </w:p>
    <w:p w14:paraId="51EFC177" w14:textId="77777777" w:rsidR="002B4E05" w:rsidRPr="00E934D6" w:rsidRDefault="002B4E05" w:rsidP="002B4E05">
      <w:pPr>
        <w:pStyle w:val="Normalny1"/>
        <w:rPr>
          <w:rFonts w:eastAsia="Calibri"/>
          <w:sz w:val="16"/>
          <w:szCs w:val="16"/>
        </w:rPr>
      </w:pPr>
    </w:p>
    <w:p w14:paraId="75DDD8C4" w14:textId="77777777" w:rsidR="002B4E05" w:rsidRPr="00EF406D" w:rsidRDefault="002B4E05" w:rsidP="002B4E05">
      <w:pPr>
        <w:pStyle w:val="Normalny1"/>
        <w:rPr>
          <w:rFonts w:eastAsia="Calibri"/>
          <w:b/>
        </w:rPr>
      </w:pPr>
      <w:r w:rsidRPr="00EF406D">
        <w:rPr>
          <w:rFonts w:eastAsia="Calibri"/>
          <w:b/>
        </w:rPr>
        <w:t>Tabela 1. Kryteria formalne wraz z punktacją</w:t>
      </w:r>
    </w:p>
    <w:tbl>
      <w:tblPr>
        <w:tblW w:w="139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315"/>
        <w:gridCol w:w="4890"/>
        <w:gridCol w:w="2025"/>
      </w:tblGrid>
      <w:tr w:rsidR="002B4E05" w:rsidRPr="00EF406D" w14:paraId="7156A05F" w14:textId="77777777" w:rsidTr="00E934D6">
        <w:trPr>
          <w:trHeight w:val="626"/>
          <w:jc w:val="center"/>
        </w:trPr>
        <w:tc>
          <w:tcPr>
            <w:tcW w:w="7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1DA54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>Lp.</w:t>
            </w:r>
          </w:p>
        </w:tc>
        <w:tc>
          <w:tcPr>
            <w:tcW w:w="63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9D8F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>Nazwa kryterium</w:t>
            </w:r>
          </w:p>
        </w:tc>
        <w:tc>
          <w:tcPr>
            <w:tcW w:w="48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5703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>Sposób weryfikacji</w:t>
            </w:r>
          </w:p>
        </w:tc>
        <w:tc>
          <w:tcPr>
            <w:tcW w:w="20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EB9B" w14:textId="77777777" w:rsidR="00E934D6" w:rsidRDefault="002B4E05" w:rsidP="00E934D6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>Spełnia/nie spełnia</w:t>
            </w:r>
            <w:r w:rsidR="00E934D6">
              <w:rPr>
                <w:rFonts w:eastAsia="Calibri"/>
                <w:b/>
              </w:rPr>
              <w:t xml:space="preserve"> </w:t>
            </w:r>
          </w:p>
          <w:p w14:paraId="1D697267" w14:textId="6D5EAC11" w:rsidR="002B4E05" w:rsidRPr="00EF406D" w:rsidRDefault="002B4E05" w:rsidP="00E934D6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 xml:space="preserve">1/0 </w:t>
            </w:r>
          </w:p>
        </w:tc>
      </w:tr>
      <w:tr w:rsidR="002B4E05" w:rsidRPr="00EF406D" w14:paraId="510F2517" w14:textId="77777777" w:rsidTr="00E934D6">
        <w:trPr>
          <w:trHeight w:val="1916"/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5D3E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1.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C965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>Złożenie Wniosku o akredytację wraz z załącznikami przez osobę/osoby uprawnione do reprezentowania Ośrodka Innowacji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1888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t>Weryfikacja danych osobowych reprezentanta/ów na podstawie aktualnego wyciągu z KRS bądź innego wskazanego dokumentu lub</w:t>
            </w:r>
            <w:r>
              <w:rPr>
                <w:rFonts w:eastAsia="Calibri"/>
              </w:rPr>
              <w:t xml:space="preserve"> </w:t>
            </w:r>
            <w:r w:rsidRPr="00EF406D">
              <w:rPr>
                <w:rFonts w:eastAsia="Calibri"/>
              </w:rPr>
              <w:t>weryfikacja pełnomocnictwa w</w:t>
            </w:r>
            <w:r>
              <w:rPr>
                <w:rFonts w:eastAsia="Calibri"/>
              </w:rPr>
              <w:t> </w:t>
            </w:r>
            <w:r w:rsidRPr="00EF406D">
              <w:rPr>
                <w:rFonts w:eastAsia="Calibri"/>
              </w:rPr>
              <w:t>przypadku, gdy wniosek jest podpisywany przez osoby inne niż wskazane do reprezentacji w KRS bądź innym wskazanym przez Ośrodek Innowacji dokumencie.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0861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t>1/0</w:t>
            </w:r>
          </w:p>
        </w:tc>
      </w:tr>
      <w:tr w:rsidR="002B4E05" w:rsidRPr="00EF406D" w14:paraId="5CB8A4F4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B181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2.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8D03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 xml:space="preserve">Złożenie </w:t>
            </w:r>
            <w:r>
              <w:rPr>
                <w:rFonts w:eastAsia="Calibri"/>
                <w:b/>
              </w:rPr>
              <w:t xml:space="preserve">kompletnego </w:t>
            </w:r>
            <w:r w:rsidRPr="00EF406D">
              <w:rPr>
                <w:rFonts w:eastAsia="Calibri"/>
                <w:b/>
              </w:rPr>
              <w:t>Wniosku o akredytację na aktualnym wzorze zamieszczonym na stronie</w:t>
            </w:r>
            <w:r>
              <w:rPr>
                <w:rFonts w:eastAsia="Calibri"/>
                <w:b/>
              </w:rPr>
              <w:t xml:space="preserve"> </w:t>
            </w:r>
            <w:hyperlink r:id="rId8" w:history="1">
              <w:r w:rsidRPr="00EE3BAA">
                <w:rPr>
                  <w:rStyle w:val="Hipercze"/>
                  <w:rFonts w:eastAsia="Calibri"/>
                  <w:b/>
                </w:rPr>
                <w:t>https://innowacje.lubuskie.pl/akredytacja</w:t>
              </w:r>
            </w:hyperlink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7C31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t xml:space="preserve">Weryfikacja </w:t>
            </w:r>
            <w:r>
              <w:rPr>
                <w:rFonts w:eastAsia="Calibri"/>
              </w:rPr>
              <w:t xml:space="preserve">poprawności wypełnienia oraz </w:t>
            </w:r>
            <w:r w:rsidRPr="00EF406D">
              <w:rPr>
                <w:rFonts w:eastAsia="Calibri"/>
              </w:rPr>
              <w:t xml:space="preserve">wersji Wniosku o akredytację z aktualną dokumentacją zamieszczoną na stronie </w:t>
            </w:r>
            <w:hyperlink r:id="rId9" w:history="1">
              <w:r w:rsidRPr="00EE3BAA">
                <w:rPr>
                  <w:rStyle w:val="Hipercze"/>
                  <w:rFonts w:eastAsia="Calibri"/>
                </w:rPr>
                <w:t>https://innowacje.lubuskie.pl/akredytacja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1DF3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t>1/0</w:t>
            </w:r>
          </w:p>
        </w:tc>
      </w:tr>
      <w:tr w:rsidR="002B4E05" w:rsidRPr="00EF406D" w14:paraId="30933416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0EE4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3.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0A08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 xml:space="preserve">Ośrodek Innowacji ubiegający się o akredytację prowadzi samodzielną lub wyodrębnioną prawnie i organizacyjnie działalność.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C082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t xml:space="preserve">Weryfikacja zapisów we Wniosku o akredytację oraz złożonych dokumentów potwierdzających, że Ośrodek jest wyodrębniony pod względem </w:t>
            </w:r>
            <w:r w:rsidRPr="00EF406D">
              <w:rPr>
                <w:rFonts w:eastAsia="Calibri"/>
              </w:rPr>
              <w:lastRenderedPageBreak/>
              <w:t xml:space="preserve">organizacyjnym. </w:t>
            </w:r>
          </w:p>
          <w:p w14:paraId="4FB7E868" w14:textId="77777777" w:rsidR="002B4E05" w:rsidRPr="00E934D6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sz w:val="16"/>
                <w:szCs w:val="16"/>
              </w:rPr>
            </w:pPr>
          </w:p>
          <w:p w14:paraId="5D5BCBED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EF406D">
              <w:rPr>
                <w:rFonts w:eastAsia="Calibri"/>
              </w:rPr>
              <w:t xml:space="preserve">Dokumenty poświadczające powyższe m.in.: formalny dokument ustanawiający powołanie/działanie ośrodka; w przypadku jednostek organizacyjnych </w:t>
            </w:r>
            <w:proofErr w:type="spellStart"/>
            <w:r w:rsidRPr="00EF406D">
              <w:rPr>
                <w:rFonts w:eastAsia="Calibri"/>
              </w:rPr>
              <w:t>jst</w:t>
            </w:r>
            <w:proofErr w:type="spellEnd"/>
            <w:r w:rsidRPr="00EF406D">
              <w:rPr>
                <w:rFonts w:eastAsia="Calibri"/>
              </w:rPr>
              <w:t>, uczelni wyższych, związków i izb odpowiednia uchwała wraz z  regulaminem zatwierdzona przez organ właściwy; pierwszy akt notarialny w przypadku spółek kapitałowych.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1D63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lastRenderedPageBreak/>
              <w:t>1/0</w:t>
            </w:r>
          </w:p>
        </w:tc>
      </w:tr>
      <w:tr w:rsidR="002B4E05" w14:paraId="0C3B3C8F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F0A8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4.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2D80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406D">
              <w:rPr>
                <w:rFonts w:eastAsia="Calibri"/>
                <w:b/>
              </w:rPr>
              <w:t>Siedziba Instytucji Zarządzającej Ośrodkiem Innowacji pod względem rejestracyjnym i fizycznym znajduje się w</w:t>
            </w:r>
            <w:r>
              <w:rPr>
                <w:rFonts w:eastAsia="Calibri"/>
                <w:b/>
              </w:rPr>
              <w:t> </w:t>
            </w:r>
            <w:r w:rsidRPr="00EF406D">
              <w:rPr>
                <w:rFonts w:eastAsia="Calibri"/>
                <w:b/>
              </w:rPr>
              <w:t>województwie lubuskim.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8AD9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t>Weryfikacja zapisów we Wniosku o akredytację oraz złożonych dokumentów potwierdzających, że rejestrację Ośrodka Innowacji m.in. KRS, dokument powołujący, akt notarialny, akt założycielski, zapis w  statucie.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90B5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t>1/0</w:t>
            </w:r>
          </w:p>
        </w:tc>
      </w:tr>
      <w:tr w:rsidR="002B4E05" w14:paraId="22193D14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F464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5.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943F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406D">
              <w:rPr>
                <w:rFonts w:eastAsia="Calibri"/>
                <w:b/>
              </w:rPr>
              <w:t>Ośrodek Innowacji funkcjonuje i prowadzi działalność w</w:t>
            </w:r>
            <w:r>
              <w:rPr>
                <w:rFonts w:eastAsia="Calibri"/>
                <w:b/>
              </w:rPr>
              <w:t> </w:t>
            </w:r>
            <w:r w:rsidRPr="00EF406D">
              <w:rPr>
                <w:rFonts w:eastAsia="Calibri"/>
                <w:b/>
              </w:rPr>
              <w:t>województwie lubuskim nie krócej niż 1 rok kalendarzowy liczony od daty złożenia Wniosku o</w:t>
            </w:r>
            <w:r>
              <w:rPr>
                <w:rFonts w:eastAsia="Calibri"/>
                <w:b/>
              </w:rPr>
              <w:t> </w:t>
            </w:r>
            <w:r w:rsidRPr="00EF406D">
              <w:rPr>
                <w:rFonts w:eastAsia="Calibri"/>
                <w:b/>
              </w:rPr>
              <w:t>akredytację.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E849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t>Weryfikacja zapisów we Wniosku o akredytację oraz złożonych dokumentów potwierdzających, że rejestrację Ośrodka Innowacji m.in. KRS, dokument powołujący, akt notarialny, akt założycielski, zapis w  statucie.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2996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t>1/0</w:t>
            </w:r>
          </w:p>
        </w:tc>
      </w:tr>
      <w:tr w:rsidR="002B4E05" w14:paraId="258F8605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FD16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6.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0025" w14:textId="77777777" w:rsidR="002B4E05" w:rsidRPr="00EF406D" w:rsidRDefault="002B4E05" w:rsidP="00A46317">
            <w:pPr>
              <w:pStyle w:val="Normalny1"/>
              <w:spacing w:line="240" w:lineRule="auto"/>
              <w:jc w:val="both"/>
              <w:rPr>
                <w:rFonts w:eastAsia="Calibri"/>
                <w:b/>
                <w:color w:val="FF0000"/>
              </w:rPr>
            </w:pPr>
            <w:r w:rsidRPr="00EF406D">
              <w:rPr>
                <w:rFonts w:eastAsia="Calibri"/>
                <w:b/>
              </w:rPr>
              <w:t>Ośrodek Innowacji prowadzi działalność jako podmiot non profit/not for profit.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6C67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t>Weryfikacja oświadczenia zgodnie ze wzorem nr  5 do Regulaminu.</w:t>
            </w:r>
            <w:r>
              <w:rPr>
                <w:rFonts w:eastAsia="Calibri"/>
              </w:rPr>
              <w:t xml:space="preserve"> </w:t>
            </w:r>
            <w:r w:rsidRPr="00EF406D">
              <w:rPr>
                <w:rFonts w:eastAsia="Calibri"/>
              </w:rPr>
              <w:t>Weryfikacja załączonego dokumentu wskazanego z  nazwy w</w:t>
            </w:r>
            <w:r>
              <w:rPr>
                <w:rFonts w:eastAsia="Calibri"/>
              </w:rPr>
              <w:t> </w:t>
            </w:r>
            <w:r w:rsidRPr="00EF406D">
              <w:rPr>
                <w:rFonts w:eastAsia="Calibri"/>
              </w:rPr>
              <w:t>Oświadczeniu poświadczającego ten fakt.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608B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t>1/0</w:t>
            </w:r>
          </w:p>
        </w:tc>
      </w:tr>
      <w:tr w:rsidR="002B4E05" w14:paraId="3FE6E002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3946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7.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E288" w14:textId="77777777" w:rsidR="002B4E05" w:rsidRPr="00EF406D" w:rsidRDefault="002B4E05" w:rsidP="00A46317">
            <w:pPr>
              <w:pStyle w:val="Normalny1"/>
              <w:spacing w:line="240" w:lineRule="auto"/>
              <w:jc w:val="both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>Ośrodek Innowacji wpisuje się w co najmniej jeden profil działalności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6CC6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t>Weryfikacja wskazania we Wniosku o</w:t>
            </w:r>
            <w:r>
              <w:rPr>
                <w:rFonts w:eastAsia="Calibri"/>
              </w:rPr>
              <w:t> </w:t>
            </w:r>
            <w:r w:rsidRPr="00EF406D">
              <w:rPr>
                <w:rFonts w:eastAsia="Calibri"/>
              </w:rPr>
              <w:t>akredytację.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BAF4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t>1/0</w:t>
            </w:r>
          </w:p>
        </w:tc>
      </w:tr>
      <w:tr w:rsidR="002B4E05" w14:paraId="066CB66F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7D81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8.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6A00" w14:textId="77777777" w:rsidR="002B4E05" w:rsidRPr="00EF406D" w:rsidRDefault="002B4E05" w:rsidP="00A46317">
            <w:pPr>
              <w:pStyle w:val="Normalny1"/>
              <w:spacing w:line="240" w:lineRule="auto"/>
              <w:jc w:val="both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 xml:space="preserve">Ośrodek Innowacji posiada aktualny certyfikat, zaświadczenie/dokument poświadczający spełnienie </w:t>
            </w:r>
            <w:r w:rsidRPr="00EF406D">
              <w:rPr>
                <w:rFonts w:eastAsia="Calibri"/>
                <w:b/>
              </w:rPr>
              <w:lastRenderedPageBreak/>
              <w:t>regulacji w wybranych obszarze poświadczający jakość świadczonych usług na rzecz MSP</w:t>
            </w:r>
            <w:r w:rsidRPr="00EF406D">
              <w:rPr>
                <w:rFonts w:eastAsia="Calibri"/>
                <w:b/>
                <w:vertAlign w:val="superscript"/>
              </w:rPr>
              <w:footnoteReference w:id="1"/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34F5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</w:rPr>
            </w:pPr>
            <w:r w:rsidRPr="00EF406D">
              <w:rPr>
                <w:rFonts w:eastAsia="Calibri"/>
              </w:rPr>
              <w:lastRenderedPageBreak/>
              <w:t>Weryfikacja wskazania we Wniosku o</w:t>
            </w:r>
            <w:r>
              <w:rPr>
                <w:rFonts w:eastAsia="Calibri"/>
              </w:rPr>
              <w:t> </w:t>
            </w:r>
            <w:r w:rsidRPr="00EF406D">
              <w:rPr>
                <w:rFonts w:eastAsia="Calibri"/>
              </w:rPr>
              <w:t>akredytację oraz załącznika kopii certyfikatu/</w:t>
            </w:r>
            <w:r>
              <w:rPr>
                <w:rFonts w:eastAsia="Calibri"/>
              </w:rPr>
              <w:t xml:space="preserve"> </w:t>
            </w:r>
            <w:r w:rsidRPr="00EF406D">
              <w:rPr>
                <w:rFonts w:eastAsia="Calibri"/>
              </w:rPr>
              <w:t>zaświadczenia/</w:t>
            </w:r>
            <w:r>
              <w:rPr>
                <w:rFonts w:eastAsia="Calibri"/>
              </w:rPr>
              <w:t xml:space="preserve"> </w:t>
            </w:r>
            <w:r w:rsidRPr="00EF406D">
              <w:rPr>
                <w:rFonts w:eastAsia="Calibri"/>
              </w:rPr>
              <w:t xml:space="preserve">potwierdzenia spełnienie regulacji poświadczonej za zgodność </w:t>
            </w:r>
            <w:r w:rsidRPr="00EF406D">
              <w:rPr>
                <w:rFonts w:eastAsia="Calibri"/>
              </w:rPr>
              <w:lastRenderedPageBreak/>
              <w:t>z</w:t>
            </w:r>
            <w:r>
              <w:rPr>
                <w:rFonts w:eastAsia="Calibri"/>
              </w:rPr>
              <w:t> </w:t>
            </w:r>
            <w:r w:rsidRPr="00EF406D">
              <w:rPr>
                <w:rFonts w:eastAsia="Calibri"/>
              </w:rPr>
              <w:t>oryginałem.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3BE6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lastRenderedPageBreak/>
              <w:t>1/0</w:t>
            </w:r>
          </w:p>
        </w:tc>
      </w:tr>
      <w:tr w:rsidR="002B4E05" w14:paraId="7A1749D7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7C92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EF406D">
              <w:rPr>
                <w:rFonts w:eastAsia="Calibri"/>
              </w:rPr>
              <w:t>9.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A203" w14:textId="77777777" w:rsidR="002B4E05" w:rsidRPr="00EF406D" w:rsidRDefault="002B4E05" w:rsidP="00A46317">
            <w:pPr>
              <w:pStyle w:val="Normalny1"/>
              <w:spacing w:line="240" w:lineRule="auto"/>
              <w:rPr>
                <w:rFonts w:eastAsia="Calibri"/>
                <w:b/>
              </w:rPr>
            </w:pPr>
            <w:r w:rsidRPr="00EF406D">
              <w:rPr>
                <w:rFonts w:eastAsia="Calibri"/>
                <w:b/>
              </w:rPr>
              <w:t>Ośrodek Innowacji dysponuje własnym zapleczem B+R do świadczenie proinnowacyjnych usług rozwojowych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370A" w14:textId="77777777" w:rsidR="002B4E05" w:rsidRPr="00E16BBF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E16BBF">
              <w:rPr>
                <w:rFonts w:eastAsia="Calibri"/>
              </w:rPr>
              <w:t>Weryfikacja oświadczenia we Wniosku o</w:t>
            </w:r>
            <w:r>
              <w:rPr>
                <w:rFonts w:eastAsia="Calibri"/>
              </w:rPr>
              <w:t> </w:t>
            </w:r>
            <w:r w:rsidRPr="00E16BBF">
              <w:rPr>
                <w:rFonts w:eastAsia="Calibri"/>
              </w:rPr>
              <w:t>akredytację dotyczącego prawa własności /</w:t>
            </w:r>
            <w:r>
              <w:rPr>
                <w:rFonts w:eastAsia="Calibri"/>
              </w:rPr>
              <w:t xml:space="preserve"> </w:t>
            </w:r>
            <w:r w:rsidRPr="00E16BBF">
              <w:rPr>
                <w:rFonts w:eastAsia="Calibri"/>
              </w:rPr>
              <w:t>do</w:t>
            </w:r>
            <w:r>
              <w:rPr>
                <w:rFonts w:eastAsia="Calibri"/>
              </w:rPr>
              <w:t xml:space="preserve"> </w:t>
            </w:r>
            <w:r w:rsidRPr="00E16BBF">
              <w:rPr>
                <w:rFonts w:eastAsia="Calibri"/>
              </w:rPr>
              <w:t>dysponowania długoterminowego/ powierzenia</w:t>
            </w:r>
          </w:p>
          <w:p w14:paraId="5A9A4E54" w14:textId="77777777" w:rsidR="002B4E05" w:rsidRPr="00EF406D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E16BBF">
              <w:rPr>
                <w:rFonts w:eastAsia="Calibri"/>
              </w:rPr>
              <w:t>w zarządzanie długofalowe do zaplecza B+R i</w:t>
            </w:r>
            <w:r>
              <w:rPr>
                <w:rFonts w:eastAsia="Calibri"/>
              </w:rPr>
              <w:t> p</w:t>
            </w:r>
            <w:r w:rsidRPr="00E16BBF">
              <w:rPr>
                <w:rFonts w:eastAsia="Calibri"/>
              </w:rPr>
              <w:t>rawa korzystania z infrastruktury B+R tj.</w:t>
            </w:r>
            <w:r>
              <w:rPr>
                <w:rFonts w:eastAsia="Calibri"/>
              </w:rPr>
              <w:t xml:space="preserve"> </w:t>
            </w:r>
            <w:r w:rsidRPr="00E16BBF">
              <w:rPr>
                <w:rFonts w:eastAsia="Calibri"/>
              </w:rPr>
              <w:t>powierzchni użytkowej wraz z profilowanym</w:t>
            </w:r>
            <w:r>
              <w:rPr>
                <w:rFonts w:eastAsia="Calibri"/>
              </w:rPr>
              <w:t xml:space="preserve"> </w:t>
            </w:r>
            <w:r w:rsidRPr="00E16BBF">
              <w:rPr>
                <w:rFonts w:eastAsia="Calibri"/>
              </w:rPr>
              <w:t>wyposażeniem na rzecz świadczenia usłu</w:t>
            </w:r>
            <w:r>
              <w:rPr>
                <w:rFonts w:eastAsia="Calibri"/>
              </w:rPr>
              <w:t>g.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C23B" w14:textId="77777777" w:rsidR="002B4E05" w:rsidRPr="00EF406D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EF406D">
              <w:rPr>
                <w:rFonts w:eastAsia="Calibri"/>
              </w:rPr>
              <w:t>1/0</w:t>
            </w:r>
          </w:p>
        </w:tc>
      </w:tr>
    </w:tbl>
    <w:p w14:paraId="6A78B969" w14:textId="77777777" w:rsidR="002B4E05" w:rsidRDefault="002B4E05" w:rsidP="00E934D6">
      <w:pPr>
        <w:pStyle w:val="Normalny1"/>
        <w:rPr>
          <w:rFonts w:ascii="Calibri" w:eastAsia="Calibri" w:hAnsi="Calibri" w:cs="Calibri"/>
        </w:rPr>
      </w:pPr>
    </w:p>
    <w:p w14:paraId="346DD82C" w14:textId="77777777" w:rsidR="002B4E05" w:rsidRPr="00FE5D51" w:rsidRDefault="002B4E05" w:rsidP="002B4E05">
      <w:pPr>
        <w:pStyle w:val="Normalny1"/>
        <w:spacing w:before="40" w:after="40" w:line="264" w:lineRule="auto"/>
        <w:ind w:right="-48"/>
        <w:jc w:val="both"/>
        <w:rPr>
          <w:rFonts w:eastAsia="Calibri"/>
        </w:rPr>
      </w:pPr>
      <w:r w:rsidRPr="00FE5D51">
        <w:rPr>
          <w:rFonts w:eastAsia="Calibri"/>
        </w:rPr>
        <w:lastRenderedPageBreak/>
        <w:t xml:space="preserve">Kryteria merytoryczne oceniane są indywidualnie przez 2 członków komisji oceniającej (załącznik 6,7 do Regulaminu), następnie z </w:t>
      </w:r>
      <w:r>
        <w:rPr>
          <w:rFonts w:eastAsia="Calibri"/>
        </w:rPr>
        <w:t>dwóch</w:t>
      </w:r>
      <w:r w:rsidRPr="00FE5D51">
        <w:rPr>
          <w:rFonts w:eastAsia="Calibri"/>
        </w:rPr>
        <w:t xml:space="preserve"> ocen wyciągana jest średnia ujęta w Protokole (załącznik 8 do Regulaminu).</w:t>
      </w:r>
    </w:p>
    <w:p w14:paraId="750AE074" w14:textId="77777777" w:rsidR="002B4E05" w:rsidRPr="00FE5D51" w:rsidRDefault="002B4E05" w:rsidP="002B4E05">
      <w:pPr>
        <w:pStyle w:val="Normalny1"/>
        <w:spacing w:before="40" w:after="40" w:line="264" w:lineRule="auto"/>
        <w:ind w:right="-48"/>
        <w:jc w:val="both"/>
        <w:rPr>
          <w:rFonts w:eastAsia="Calibri"/>
        </w:rPr>
      </w:pPr>
    </w:p>
    <w:p w14:paraId="3D51C57E" w14:textId="77777777" w:rsidR="002B4E05" w:rsidRPr="00FE5D51" w:rsidRDefault="002B4E05" w:rsidP="002B4E05">
      <w:pPr>
        <w:pStyle w:val="Normalny1"/>
        <w:spacing w:before="40" w:after="40" w:line="264" w:lineRule="auto"/>
        <w:ind w:right="-48"/>
        <w:jc w:val="both"/>
        <w:rPr>
          <w:rFonts w:eastAsia="Calibri"/>
          <w:b/>
        </w:rPr>
      </w:pPr>
      <w:r w:rsidRPr="00FE5D51">
        <w:rPr>
          <w:rFonts w:eastAsia="Calibri"/>
        </w:rPr>
        <w:t>Wyłącznie Wnioski o akredytację, które osiągną ocenę</w:t>
      </w:r>
      <w:r w:rsidRPr="00FE5D51">
        <w:rPr>
          <w:rFonts w:eastAsia="Calibri"/>
          <w:b/>
        </w:rPr>
        <w:t xml:space="preserve"> </w:t>
      </w:r>
      <w:r>
        <w:rPr>
          <w:rFonts w:eastAsia="Calibri"/>
          <w:b/>
        </w:rPr>
        <w:t>7</w:t>
      </w:r>
      <w:r w:rsidRPr="00FE5D51">
        <w:rPr>
          <w:rFonts w:eastAsia="Calibri"/>
          <w:b/>
        </w:rPr>
        <w:t xml:space="preserve"> punktów</w:t>
      </w:r>
      <w:r w:rsidRPr="00FE5D51">
        <w:rPr>
          <w:rFonts w:eastAsia="Calibri"/>
        </w:rPr>
        <w:t xml:space="preserve"> ze średniej </w:t>
      </w:r>
      <w:r>
        <w:rPr>
          <w:rFonts w:eastAsia="Calibri"/>
        </w:rPr>
        <w:t>2</w:t>
      </w:r>
      <w:r w:rsidRPr="00FE5D51">
        <w:rPr>
          <w:rFonts w:eastAsia="Calibri"/>
        </w:rPr>
        <w:t xml:space="preserve"> ocen członków komisji. </w:t>
      </w:r>
      <w:r w:rsidRPr="00FE5D51">
        <w:rPr>
          <w:rFonts w:eastAsia="Calibri"/>
          <w:b/>
        </w:rPr>
        <w:t>Kryteria 1, 4, 6 są kryteriami obligatoryjnymi, w  których wymagana jest minimalna liczba punktów - 1 punkt.</w:t>
      </w:r>
    </w:p>
    <w:p w14:paraId="0512364A" w14:textId="77777777" w:rsidR="002B4E05" w:rsidRPr="00FE5D51" w:rsidRDefault="002B4E05" w:rsidP="002B4E05">
      <w:pPr>
        <w:pStyle w:val="Normalny1"/>
        <w:spacing w:before="40" w:after="40" w:line="264" w:lineRule="auto"/>
        <w:ind w:right="-48"/>
        <w:jc w:val="both"/>
        <w:rPr>
          <w:rFonts w:eastAsia="Calibri"/>
        </w:rPr>
      </w:pPr>
      <w:r w:rsidRPr="00FE5D51">
        <w:rPr>
          <w:rFonts w:eastAsia="Calibri"/>
        </w:rPr>
        <w:t xml:space="preserve">Szczegółowa procedura Oceny merytorycznej zawiera </w:t>
      </w:r>
      <w:r w:rsidRPr="00FE5D51">
        <w:rPr>
          <w:rFonts w:eastAsia="Calibri"/>
          <w:b/>
        </w:rPr>
        <w:t xml:space="preserve">§5. Organizacja oceny merytorycznej </w:t>
      </w:r>
      <w:r w:rsidRPr="00FE5D51">
        <w:rPr>
          <w:rFonts w:eastAsia="Calibri"/>
        </w:rPr>
        <w:t>Regulaminu wyboru.</w:t>
      </w:r>
    </w:p>
    <w:p w14:paraId="26B95B3F" w14:textId="77777777" w:rsidR="002B4E05" w:rsidRPr="00FE5D51" w:rsidRDefault="002B4E05" w:rsidP="002B4E05">
      <w:pPr>
        <w:pStyle w:val="Normalny1"/>
        <w:rPr>
          <w:rFonts w:eastAsia="Calibri"/>
        </w:rPr>
      </w:pPr>
    </w:p>
    <w:p w14:paraId="2FEE59BA" w14:textId="77777777" w:rsidR="002B4E05" w:rsidRPr="00FE5D51" w:rsidRDefault="002B4E05" w:rsidP="002B4E05">
      <w:pPr>
        <w:pStyle w:val="Normalny1"/>
        <w:rPr>
          <w:rFonts w:eastAsia="Calibri"/>
          <w:b/>
        </w:rPr>
      </w:pPr>
      <w:r w:rsidRPr="00FE5D51">
        <w:rPr>
          <w:rFonts w:eastAsia="Calibri"/>
          <w:b/>
        </w:rPr>
        <w:t>Tabela 2. Kryteria merytoryczne wraz z punktacją</w:t>
      </w:r>
    </w:p>
    <w:tbl>
      <w:tblPr>
        <w:tblW w:w="139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5385"/>
        <w:gridCol w:w="5520"/>
        <w:gridCol w:w="2325"/>
      </w:tblGrid>
      <w:tr w:rsidR="002B4E05" w:rsidRPr="00FE5D51" w14:paraId="58A2EB69" w14:textId="77777777" w:rsidTr="00A46317">
        <w:trPr>
          <w:jc w:val="center"/>
        </w:trPr>
        <w:tc>
          <w:tcPr>
            <w:tcW w:w="7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063D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Lp.</w:t>
            </w:r>
          </w:p>
        </w:tc>
        <w:tc>
          <w:tcPr>
            <w:tcW w:w="53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51EB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Nazwa kryterium</w:t>
            </w:r>
          </w:p>
        </w:tc>
        <w:tc>
          <w:tcPr>
            <w:tcW w:w="55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4C3C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Sposób weryfikacji</w:t>
            </w:r>
          </w:p>
        </w:tc>
        <w:tc>
          <w:tcPr>
            <w:tcW w:w="23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658D" w14:textId="77777777" w:rsidR="002B4E05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 xml:space="preserve">Punktacja </w:t>
            </w:r>
          </w:p>
          <w:p w14:paraId="7D559E32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(max 1</w:t>
            </w:r>
            <w:r>
              <w:rPr>
                <w:rFonts w:eastAsia="Calibri"/>
                <w:b/>
              </w:rPr>
              <w:t>5</w:t>
            </w:r>
            <w:r w:rsidRPr="00FE5D51">
              <w:rPr>
                <w:rFonts w:eastAsia="Calibri"/>
                <w:b/>
              </w:rPr>
              <w:t xml:space="preserve">, min </w:t>
            </w:r>
            <w:r>
              <w:rPr>
                <w:rFonts w:eastAsia="Calibri"/>
                <w:b/>
              </w:rPr>
              <w:t>7</w:t>
            </w:r>
            <w:r w:rsidRPr="00FE5D51">
              <w:rPr>
                <w:rFonts w:eastAsia="Calibri"/>
                <w:b/>
              </w:rPr>
              <w:t>)</w:t>
            </w:r>
          </w:p>
        </w:tc>
      </w:tr>
      <w:tr w:rsidR="002B4E05" w:rsidRPr="00FE5D51" w14:paraId="0A1DED70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EFBC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0245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Doświadczenie w realizacji proinnowacyjnych usług rozwojowych na rzecz</w:t>
            </w:r>
            <w:r>
              <w:rPr>
                <w:rFonts w:eastAsia="Calibri"/>
                <w:b/>
              </w:rPr>
              <w:t xml:space="preserve"> przedsiębiorstw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FE64" w14:textId="77777777" w:rsidR="002B4E05" w:rsidRPr="003614EC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3614EC">
              <w:rPr>
                <w:rFonts w:eastAsia="Calibri"/>
              </w:rPr>
              <w:t>Ośrodek Innowacji wskazał łącznie doświadczenie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w</w:t>
            </w:r>
            <w:r>
              <w:rPr>
                <w:rFonts w:eastAsia="Calibri"/>
              </w:rPr>
              <w:t> </w:t>
            </w:r>
            <w:r w:rsidRPr="003614EC">
              <w:rPr>
                <w:rFonts w:eastAsia="Calibri"/>
              </w:rPr>
              <w:t>realizacji proinnowacyjnych usług rozwojowych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(zgodnych z definicją zawartą w Regulaminie) na rzecz</w:t>
            </w:r>
          </w:p>
          <w:p w14:paraId="044DF655" w14:textId="77777777" w:rsidR="002B4E05" w:rsidRPr="003614EC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3614EC">
              <w:rPr>
                <w:rFonts w:eastAsia="Calibri"/>
              </w:rPr>
              <w:t>przedsiębiorstw, zrealizowanych w przeciągu ostatnich</w:t>
            </w:r>
          </w:p>
          <w:p w14:paraId="3DEFD09A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3614EC">
              <w:rPr>
                <w:rFonts w:eastAsia="Calibri"/>
              </w:rPr>
              <w:t>5 lat od daty złożenia Wniosku o akredytację, (a jeśli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jego działalność trwa krócej, w tym czasie), wraz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z</w:t>
            </w:r>
            <w:r>
              <w:rPr>
                <w:rFonts w:eastAsia="Calibri"/>
              </w:rPr>
              <w:t> </w:t>
            </w:r>
            <w:r w:rsidRPr="003614EC">
              <w:rPr>
                <w:rFonts w:eastAsia="Calibri"/>
              </w:rPr>
              <w:t>właściwą proporcją usług zrealizowanych dla M</w:t>
            </w:r>
            <w:r>
              <w:rPr>
                <w:rFonts w:eastAsia="Calibri"/>
              </w:rPr>
              <w:t>Ś</w:t>
            </w:r>
            <w:r w:rsidRPr="003614E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oraz dużych przedsiębiorstw.</w:t>
            </w:r>
          </w:p>
          <w:p w14:paraId="342286DA" w14:textId="77777777" w:rsidR="002B4E05" w:rsidRPr="003614EC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  <w:p w14:paraId="2B9C2A0B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Weryfikacja na podstawie tabeli zawartej we Wniosku o akredytację.</w:t>
            </w:r>
          </w:p>
          <w:p w14:paraId="2105C176" w14:textId="77777777" w:rsidR="002B4E05" w:rsidRPr="00E934D6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sz w:val="16"/>
                <w:szCs w:val="16"/>
              </w:rPr>
            </w:pPr>
          </w:p>
          <w:p w14:paraId="74DBA10F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Punktacja:</w:t>
            </w:r>
          </w:p>
          <w:p w14:paraId="28BEAA72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0 punktów - Ośrodek Innowacji nie wskazał wymaganej liczby usług proinnowacyjnych lub opis usług nie jest zgodny z kryteriami (np. usługi nie zostały zrealizowane w wymaganym terminie, dla wymaganej grupy odbiorców, nie zawierają wszystkich elementów opisu)</w:t>
            </w:r>
          </w:p>
          <w:p w14:paraId="359DA3C4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52"/>
              </w:numPr>
              <w:spacing w:line="240" w:lineRule="auto"/>
              <w:ind w:left="722" w:hanging="425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1 punkt - Ośrodek Innowacji wskazał  usługi  proinnowacyjne w liczbie:</w:t>
            </w:r>
          </w:p>
          <w:p w14:paraId="7BA0738F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3" w:firstLine="0"/>
              <w:jc w:val="both"/>
              <w:rPr>
                <w:color w:val="000000"/>
                <w:sz w:val="20"/>
                <w:szCs w:val="20"/>
              </w:rPr>
            </w:pPr>
            <w:r w:rsidRPr="00FE5D51">
              <w:rPr>
                <w:rFonts w:eastAsia="Calibri"/>
                <w:color w:val="000000"/>
                <w:sz w:val="20"/>
                <w:szCs w:val="20"/>
              </w:rPr>
              <w:lastRenderedPageBreak/>
              <w:t>Minimum 3 us</w:t>
            </w:r>
            <w:r w:rsidRPr="00FE5D51">
              <w:rPr>
                <w:rFonts w:eastAsia="Calibri"/>
                <w:sz w:val="20"/>
                <w:szCs w:val="20"/>
              </w:rPr>
              <w:t>ługi d</w:t>
            </w:r>
            <w:r w:rsidRPr="00FE5D51">
              <w:rPr>
                <w:rFonts w:eastAsia="Calibri"/>
                <w:color w:val="000000"/>
                <w:sz w:val="20"/>
                <w:szCs w:val="20"/>
              </w:rPr>
              <w:t xml:space="preserve">la Ośrodków Innowacji funkcjonujących nie dłużej niż </w:t>
            </w:r>
            <w:r w:rsidRPr="00FE5D51">
              <w:rPr>
                <w:rFonts w:eastAsia="Calibri"/>
                <w:sz w:val="20"/>
                <w:szCs w:val="20"/>
              </w:rPr>
              <w:t>2</w:t>
            </w:r>
            <w:r w:rsidRPr="00FE5D5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E5D51">
              <w:rPr>
                <w:rFonts w:eastAsia="Calibri"/>
                <w:sz w:val="20"/>
                <w:szCs w:val="20"/>
              </w:rPr>
              <w:t>lata,</w:t>
            </w:r>
            <w:r>
              <w:rPr>
                <w:rFonts w:eastAsia="Calibri"/>
                <w:sz w:val="20"/>
                <w:szCs w:val="20"/>
              </w:rPr>
              <w:t xml:space="preserve"> w tym 2 dla MŚP</w:t>
            </w:r>
          </w:p>
          <w:p w14:paraId="557E4197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3" w:firstLine="0"/>
              <w:jc w:val="both"/>
              <w:rPr>
                <w:color w:val="000000"/>
                <w:sz w:val="20"/>
                <w:szCs w:val="20"/>
              </w:rPr>
            </w:pPr>
            <w:r w:rsidRPr="00FE5D51">
              <w:rPr>
                <w:rFonts w:eastAsia="Calibri"/>
                <w:color w:val="000000"/>
                <w:sz w:val="20"/>
                <w:szCs w:val="20"/>
              </w:rPr>
              <w:t xml:space="preserve">Minimum 6 usług dla Ośrodków Innowacji funkcjonujących </w:t>
            </w:r>
            <w:r w:rsidRPr="00FE5D51">
              <w:rPr>
                <w:rFonts w:eastAsia="Calibri"/>
                <w:sz w:val="20"/>
                <w:szCs w:val="20"/>
              </w:rPr>
              <w:t>pomiędzy 2 - 3 lata,</w:t>
            </w:r>
            <w:r>
              <w:rPr>
                <w:rFonts w:eastAsia="Calibri"/>
                <w:sz w:val="20"/>
                <w:szCs w:val="20"/>
              </w:rPr>
              <w:t xml:space="preserve"> w tym 4 dla MŚP</w:t>
            </w:r>
          </w:p>
          <w:p w14:paraId="67A71572" w14:textId="77777777" w:rsidR="002B4E05" w:rsidRPr="003614EC" w:rsidRDefault="002B4E05">
            <w:pPr>
              <w:pStyle w:val="Normalny1"/>
              <w:widowControl w:val="0"/>
              <w:numPr>
                <w:ilvl w:val="0"/>
                <w:numId w:val="33"/>
              </w:numPr>
              <w:ind w:left="1003" w:firstLine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E5D51">
              <w:rPr>
                <w:rFonts w:eastAsia="Calibri"/>
                <w:sz w:val="20"/>
                <w:szCs w:val="20"/>
              </w:rPr>
              <w:t>Minimum 15 usług dla Ośrodków Innowacji funkcjonujących 3 lata i więcej</w:t>
            </w:r>
            <w:r>
              <w:rPr>
                <w:rFonts w:eastAsia="Calibri"/>
                <w:sz w:val="20"/>
                <w:szCs w:val="20"/>
              </w:rPr>
              <w:t>, w tym 10 dla MŚP</w:t>
            </w:r>
            <w:r w:rsidRPr="00FE5D51">
              <w:rPr>
                <w:rFonts w:eastAsia="Calibri"/>
                <w:sz w:val="20"/>
                <w:szCs w:val="20"/>
              </w:rPr>
              <w:t xml:space="preserve"> </w:t>
            </w:r>
            <w:r w:rsidRPr="00FE5D51">
              <w:rPr>
                <w:rFonts w:eastAsia="Calibri"/>
                <w:sz w:val="20"/>
                <w:szCs w:val="20"/>
              </w:rPr>
              <w:br/>
            </w:r>
          </w:p>
          <w:p w14:paraId="0FEE9D38" w14:textId="77777777" w:rsidR="002B4E05" w:rsidRPr="00FE5D51" w:rsidRDefault="002B4E05" w:rsidP="00A46317">
            <w:pPr>
              <w:pStyle w:val="Normalny1"/>
              <w:widowControl w:val="0"/>
              <w:ind w:left="1003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E5D51">
              <w:rPr>
                <w:rFonts w:eastAsia="Calibri"/>
              </w:rPr>
              <w:t xml:space="preserve">i opis jest zgodny z kryteriami (usługi zostały zrealizowane w terminie, dla wymaganej grupy odbiorców, zawierają wszystkie niezbędne elementy opisu) – </w:t>
            </w:r>
            <w:r w:rsidRPr="00FE5D51">
              <w:rPr>
                <w:rFonts w:eastAsia="Calibri"/>
                <w:b/>
              </w:rPr>
              <w:t>kryterium</w:t>
            </w:r>
            <w:r w:rsidRPr="00FE5D51">
              <w:rPr>
                <w:rFonts w:eastAsia="Calibri"/>
              </w:rPr>
              <w:t xml:space="preserve"> </w:t>
            </w:r>
            <w:r w:rsidRPr="00FE5D51">
              <w:rPr>
                <w:rFonts w:eastAsia="Calibri"/>
                <w:b/>
              </w:rPr>
              <w:t>obligatoryjne</w:t>
            </w:r>
          </w:p>
          <w:p w14:paraId="501228E9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2  punkty - Ośrodek Innowacji wskazał  usługi  proinnowacyjne rozwojowe w liczbie:</w:t>
            </w:r>
          </w:p>
          <w:p w14:paraId="63B85BFE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3" w:firstLine="0"/>
              <w:jc w:val="both"/>
              <w:rPr>
                <w:color w:val="000000"/>
                <w:sz w:val="20"/>
                <w:szCs w:val="20"/>
              </w:rPr>
            </w:pPr>
            <w:r w:rsidRPr="00FE5D51">
              <w:rPr>
                <w:rFonts w:eastAsia="Calibri"/>
                <w:color w:val="000000"/>
                <w:sz w:val="20"/>
                <w:szCs w:val="20"/>
              </w:rPr>
              <w:t>Więcej niż 3 us</w:t>
            </w:r>
            <w:r w:rsidRPr="00FE5D51">
              <w:rPr>
                <w:rFonts w:eastAsia="Calibri"/>
                <w:sz w:val="20"/>
                <w:szCs w:val="20"/>
              </w:rPr>
              <w:t>ługi</w:t>
            </w:r>
            <w:r w:rsidRPr="00FE5D51">
              <w:rPr>
                <w:rFonts w:eastAsia="Calibri"/>
                <w:color w:val="000000"/>
                <w:sz w:val="20"/>
                <w:szCs w:val="20"/>
              </w:rPr>
              <w:t xml:space="preserve"> dla Ośrodków Innowacji funkcjonujących nie dłużej niż </w:t>
            </w:r>
            <w:r w:rsidRPr="00FE5D51">
              <w:rPr>
                <w:rFonts w:eastAsia="Calibri"/>
                <w:sz w:val="20"/>
                <w:szCs w:val="20"/>
              </w:rPr>
              <w:t xml:space="preserve"> 2 lata</w:t>
            </w:r>
            <w:r>
              <w:rPr>
                <w:rFonts w:eastAsia="Calibri"/>
                <w:sz w:val="20"/>
                <w:szCs w:val="20"/>
              </w:rPr>
              <w:t>, w tym 2 dla MŚP</w:t>
            </w:r>
            <w:r w:rsidRPr="00FE5D5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14:paraId="32AE07F3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3" w:firstLine="0"/>
              <w:jc w:val="both"/>
              <w:rPr>
                <w:color w:val="000000"/>
                <w:sz w:val="20"/>
                <w:szCs w:val="20"/>
              </w:rPr>
            </w:pPr>
            <w:r w:rsidRPr="00FE5D51">
              <w:rPr>
                <w:rFonts w:eastAsia="Calibri"/>
                <w:color w:val="000000"/>
                <w:sz w:val="20"/>
                <w:szCs w:val="20"/>
              </w:rPr>
              <w:t>Więcej niż 6 dla Ośrodków Innowacji funkcjonujących nie dłużej niż 2 - 3 lata</w:t>
            </w:r>
            <w:r>
              <w:rPr>
                <w:rFonts w:eastAsia="Calibri"/>
                <w:color w:val="000000"/>
                <w:sz w:val="20"/>
                <w:szCs w:val="20"/>
              </w:rPr>
              <w:t>, w tym 4 dla MŚP</w:t>
            </w:r>
            <w:r w:rsidRPr="00FE5D51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14:paraId="5973C599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3" w:firstLine="0"/>
              <w:jc w:val="both"/>
              <w:rPr>
                <w:color w:val="000000"/>
                <w:sz w:val="20"/>
                <w:szCs w:val="20"/>
              </w:rPr>
            </w:pPr>
            <w:r w:rsidRPr="00FE5D51">
              <w:rPr>
                <w:rFonts w:eastAsia="Calibri"/>
                <w:color w:val="000000"/>
                <w:sz w:val="20"/>
                <w:szCs w:val="20"/>
              </w:rPr>
              <w:t>Więcej niż 15 usług dla Ośrodków Innowacji funkcjonujących 3 lata i więcej</w:t>
            </w:r>
            <w:r>
              <w:rPr>
                <w:rFonts w:eastAsia="Calibri"/>
                <w:color w:val="000000"/>
                <w:sz w:val="20"/>
                <w:szCs w:val="20"/>
              </w:rPr>
              <w:t>, w tym 10 dla MŚP</w:t>
            </w:r>
            <w:r w:rsidRPr="00FE5D51">
              <w:rPr>
                <w:rFonts w:eastAsia="Calibri"/>
                <w:color w:val="000000"/>
                <w:sz w:val="20"/>
                <w:szCs w:val="20"/>
              </w:rPr>
              <w:t xml:space="preserve">; </w:t>
            </w:r>
          </w:p>
          <w:p w14:paraId="497073FF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ind w:left="1006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i opis jest zgodny z kryteriami (usługi zostały zrealizowane w terminie, dla wymaganej grupy odbiorców, zawierają wszystkie niezbędne elementy opisu)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C950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2 pkt</w:t>
            </w:r>
          </w:p>
        </w:tc>
      </w:tr>
      <w:tr w:rsidR="002B4E05" w14:paraId="07B6A9AB" w14:textId="77777777" w:rsidTr="00E934D6">
        <w:trPr>
          <w:trHeight w:val="4416"/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A067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2.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6A88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Doświadczenie w projektach</w:t>
            </w:r>
            <w:r>
              <w:rPr>
                <w:rFonts w:eastAsia="Calibri"/>
                <w:b/>
              </w:rPr>
              <w:t xml:space="preserve"> </w:t>
            </w:r>
            <w:r w:rsidRPr="00FE5D51">
              <w:rPr>
                <w:rFonts w:eastAsia="Calibri"/>
                <w:b/>
              </w:rPr>
              <w:t>współfinansowanych</w:t>
            </w:r>
            <w:r>
              <w:rPr>
                <w:rFonts w:eastAsia="Calibri"/>
                <w:b/>
              </w:rPr>
              <w:t xml:space="preserve"> </w:t>
            </w:r>
            <w:r w:rsidRPr="00FE5D51">
              <w:rPr>
                <w:rFonts w:eastAsia="Calibri"/>
                <w:b/>
              </w:rPr>
              <w:t>ze środków zewnętrznych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B873" w14:textId="77777777" w:rsidR="002B4E05" w:rsidRPr="003614EC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3614EC">
              <w:rPr>
                <w:rFonts w:eastAsia="Calibri"/>
              </w:rPr>
              <w:t>Kryterium ma charakter informacyjny na etapie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ubiegania się o akredytację, nie podlega ocenie, jednak</w:t>
            </w:r>
          </w:p>
          <w:p w14:paraId="10DFF3D7" w14:textId="77777777" w:rsidR="002B4E05" w:rsidRPr="003614EC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3614EC">
              <w:rPr>
                <w:rFonts w:eastAsia="Calibri"/>
              </w:rPr>
              <w:t>system monitoringu akredytacji wskazuje już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konieczność wykazania doświadczenia w realizacji</w:t>
            </w:r>
          </w:p>
          <w:p w14:paraId="7A9A2D55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3614EC">
              <w:rPr>
                <w:rFonts w:eastAsia="Calibri"/>
              </w:rPr>
              <w:t>projektów w celu odnowienia akredytacji.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Należy opisać doświadczenie w realizacji projektów,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w których Ośrodek Innowacji występował/występuje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w roli lidera lub partnera, współfinansowanych ze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środków publicznych. W wykazie mogą być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umieszczone projekty z ostatnich 5 lat przed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złożeniem wniosku, które w tym okresie zostały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zrealizowane (rozpoczęły i</w:t>
            </w:r>
            <w:r>
              <w:rPr>
                <w:rFonts w:eastAsia="Calibri"/>
              </w:rPr>
              <w:t> </w:t>
            </w:r>
            <w:r w:rsidRPr="003614EC">
              <w:rPr>
                <w:rFonts w:eastAsia="Calibri"/>
              </w:rPr>
              <w:t>zakończyły się) lub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rozpoczęte i są w trakcie realizacji, a jeśli działalność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trwa krócej w tym czasie.</w:t>
            </w:r>
          </w:p>
          <w:p w14:paraId="07CA18DB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  <w:p w14:paraId="6F285083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3614EC">
              <w:rPr>
                <w:rFonts w:eastAsia="Calibri"/>
              </w:rPr>
              <w:t>Dokumentacja projektów tj. umowa, zlecenie, listy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intencyjne, partnerstwa powinny być przechowywane</w:t>
            </w:r>
            <w:r>
              <w:rPr>
                <w:rFonts w:eastAsia="Calibri"/>
              </w:rPr>
              <w:t xml:space="preserve"> </w:t>
            </w:r>
            <w:r w:rsidRPr="003614EC">
              <w:rPr>
                <w:rFonts w:eastAsia="Calibri"/>
              </w:rPr>
              <w:t>w</w:t>
            </w:r>
            <w:r>
              <w:rPr>
                <w:rFonts w:eastAsia="Calibri"/>
              </w:rPr>
              <w:t> </w:t>
            </w:r>
            <w:r w:rsidRPr="003614EC">
              <w:rPr>
                <w:rFonts w:eastAsia="Calibri"/>
              </w:rPr>
              <w:t>Ośrodku Innowacji na wypadek kontroli</w:t>
            </w:r>
            <w:r>
              <w:rPr>
                <w:rFonts w:eastAsia="Calibri"/>
              </w:rPr>
              <w:t>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B250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FE5D51">
              <w:rPr>
                <w:rFonts w:eastAsia="Calibri"/>
              </w:rPr>
              <w:t xml:space="preserve"> pkt</w:t>
            </w:r>
          </w:p>
        </w:tc>
      </w:tr>
      <w:tr w:rsidR="002B4E05" w14:paraId="208CEA95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A951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31A3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 xml:space="preserve">Doświadczenie Ośrodka Innowacji w komercjalizacji  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104F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187F0B">
              <w:rPr>
                <w:rFonts w:eastAsia="Calibri"/>
              </w:rPr>
              <w:t>środek Innowacji wykazał doświadczenie w udziale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w</w:t>
            </w:r>
            <w:r>
              <w:rPr>
                <w:rFonts w:eastAsia="Calibri"/>
              </w:rPr>
              <w:t> </w:t>
            </w:r>
            <w:r w:rsidRPr="00187F0B">
              <w:rPr>
                <w:rFonts w:eastAsia="Calibri"/>
              </w:rPr>
              <w:t>procesie prowadzącym do komercjalizacji projektów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(</w:t>
            </w:r>
            <w:proofErr w:type="spellStart"/>
            <w:r w:rsidRPr="00187F0B">
              <w:rPr>
                <w:rFonts w:eastAsia="Calibri"/>
              </w:rPr>
              <w:t>nauka&amp;biznes</w:t>
            </w:r>
            <w:proofErr w:type="spellEnd"/>
            <w:r w:rsidRPr="00187F0B">
              <w:rPr>
                <w:rFonts w:eastAsia="Calibri"/>
              </w:rPr>
              <w:t xml:space="preserve">, </w:t>
            </w:r>
            <w:proofErr w:type="spellStart"/>
            <w:r w:rsidRPr="00187F0B">
              <w:rPr>
                <w:rFonts w:eastAsia="Calibri"/>
              </w:rPr>
              <w:t>biznes&amp;biznes</w:t>
            </w:r>
            <w:proofErr w:type="spellEnd"/>
            <w:r w:rsidRPr="00187F0B">
              <w:rPr>
                <w:rFonts w:eastAsia="Calibri"/>
              </w:rPr>
              <w:t>), powołując się na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udzielone licencje/złożone wnioski patentowe, wzory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użytkowe, przemysłowe, umowy sprzedaży i inne formy</w:t>
            </w:r>
          </w:p>
          <w:p w14:paraId="2BA6753A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187F0B">
              <w:rPr>
                <w:rFonts w:eastAsia="Calibri"/>
              </w:rPr>
              <w:t>potwierdzające komercjalizację przeprowadzoną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w Ośrodkach, jak i u klientów, którym Ośrodki udzieliły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wsparcia, w okresie ostatnich 5 lat wstecz liczonych od</w:t>
            </w:r>
          </w:p>
          <w:p w14:paraId="2BEBF356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187F0B">
              <w:rPr>
                <w:rFonts w:eastAsia="Calibri"/>
              </w:rPr>
              <w:t>dnia złożenia Wniosku o akredytację (a jeśli działalność</w:t>
            </w:r>
          </w:p>
          <w:p w14:paraId="15E2E5BD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187F0B">
              <w:rPr>
                <w:rFonts w:eastAsia="Calibri"/>
              </w:rPr>
              <w:t>trwa krócej, w tym czasie) wskazując przedmiot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komercjalizacji.</w:t>
            </w:r>
          </w:p>
          <w:p w14:paraId="3C943FAE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  <w:p w14:paraId="1E5BBCA5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187F0B">
              <w:rPr>
                <w:rFonts w:eastAsia="Calibri"/>
              </w:rPr>
              <w:lastRenderedPageBreak/>
              <w:t>Kryterium nie ma obligatoryjnej (minimalnej) wymaganej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liczby wskazań.</w:t>
            </w:r>
          </w:p>
          <w:p w14:paraId="4060D5E4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  <w:p w14:paraId="5DFA5E66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Weryfikacja na podstawie tabeli zawartej we Wniosku o  akredytację.</w:t>
            </w:r>
          </w:p>
          <w:p w14:paraId="69044F56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</w:p>
          <w:p w14:paraId="65647FBD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Punktacja:</w:t>
            </w:r>
          </w:p>
          <w:p w14:paraId="5B856C45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0 punktów - Ośrodek Innowacji nie wskazał doświadczenia w komercjalizacji projektów</w:t>
            </w:r>
          </w:p>
          <w:p w14:paraId="28978183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1 punkt - Ośrodek Innowacji wskazał 1 projekty, w  których udzielił wsparcia w procesie komercjalizacji zakończone umową sprzedaży, licencją, patentem</w:t>
            </w:r>
          </w:p>
          <w:p w14:paraId="57504E63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2 punkty - Ośrodek Innowacji wskazał 2 projekty, w  których udzielił wsparcia w procesie komercjalizacji zakończone umową sprzedaży, licencją, patentem</w:t>
            </w:r>
          </w:p>
          <w:p w14:paraId="3EDC16F6" w14:textId="77777777" w:rsidR="002B4E05" w:rsidRPr="00FE5D51" w:rsidRDefault="002B4E05">
            <w:pPr>
              <w:pStyle w:val="Normalny1"/>
              <w:widowControl w:val="0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3 punkty - Ośrodek Innowacji wskazał 3 i więcej projektów, w których udzielił wsparcia w procesie komercjalizacji zakończone umową sprzedaży, licencją, patentem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C3E5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3 pkt</w:t>
            </w:r>
          </w:p>
        </w:tc>
      </w:tr>
      <w:tr w:rsidR="002B4E05" w14:paraId="508F02B0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070E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FE5D51">
              <w:rPr>
                <w:rFonts w:eastAsia="Calibri"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9560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Potencjał ludzki - zasoby własne Ośrodka Innowacji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764B" w14:textId="77777777" w:rsidR="002B4E05" w:rsidRPr="00187F0B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187F0B">
              <w:rPr>
                <w:rFonts w:eastAsia="Calibri"/>
              </w:rPr>
              <w:t>Ośrodek Innowacji zatrudnia na umowę o pracę,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długotrwałe umowy cywilnoprawne, kontrakty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 xml:space="preserve">menedżerskie, osoby posiadające minimum </w:t>
            </w:r>
            <w:r w:rsidRPr="00187F0B">
              <w:rPr>
                <w:rFonts w:eastAsia="Calibri"/>
                <w:b/>
                <w:bCs/>
              </w:rPr>
              <w:t>5 letnie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doświadczenie zawodowe oraz doświadczenie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w</w:t>
            </w:r>
            <w:r>
              <w:rPr>
                <w:rFonts w:eastAsia="Calibri"/>
              </w:rPr>
              <w:t> </w:t>
            </w:r>
            <w:r w:rsidRPr="00187F0B">
              <w:rPr>
                <w:rFonts w:eastAsia="Calibri"/>
              </w:rPr>
              <w:t>realizacji usług proinnowacyjnych na rzecz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przedsiębiorstw.</w:t>
            </w:r>
          </w:p>
          <w:p w14:paraId="599CDCBB" w14:textId="77777777" w:rsidR="002B4E05" w:rsidRPr="00FE5D51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187F0B">
              <w:rPr>
                <w:rFonts w:eastAsia="Calibri"/>
              </w:rPr>
              <w:t>W stosunku do każdej wskazanej osoby wskazane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zostało minimum 5 usług proinnowacyjnych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zrealizowanych w przeciągu 5 lat od daty złożenia</w:t>
            </w:r>
            <w:r>
              <w:rPr>
                <w:rFonts w:eastAsia="Calibri"/>
              </w:rPr>
              <w:t xml:space="preserve"> </w:t>
            </w:r>
            <w:r w:rsidRPr="00187F0B">
              <w:rPr>
                <w:rFonts w:eastAsia="Calibri"/>
              </w:rPr>
              <w:t>Wniosku o akredytację.</w:t>
            </w:r>
          </w:p>
          <w:p w14:paraId="71CCE8B1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FE5D51">
              <w:rPr>
                <w:rFonts w:eastAsia="Calibri"/>
              </w:rPr>
              <w:t xml:space="preserve">Ośrodek Innowacji załącza CV z w/w danymi </w:t>
            </w:r>
            <w:r w:rsidRPr="00FE5D51">
              <w:rPr>
                <w:rFonts w:eastAsia="Calibri"/>
              </w:rPr>
              <w:lastRenderedPageBreak/>
              <w:t>dotyczącymi wskazanych osób i wykazem usług.</w:t>
            </w:r>
          </w:p>
          <w:p w14:paraId="5D07CAAE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</w:p>
          <w:p w14:paraId="0EF76322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FE5D51">
              <w:rPr>
                <w:rFonts w:eastAsia="Calibri"/>
              </w:rPr>
              <w:t>Punktacja:</w:t>
            </w:r>
          </w:p>
          <w:p w14:paraId="43A2D4BC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0 punktów - Ośrodek Innowacji nie wskazał bądź wskazał jednego pracownika spełniającego warunki</w:t>
            </w:r>
            <w:r>
              <w:rPr>
                <w:rFonts w:eastAsia="Calibri"/>
              </w:rPr>
              <w:t>,</w:t>
            </w:r>
          </w:p>
          <w:p w14:paraId="58C811C7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1 punkt - Ośrodek Innowacji wskazał pracowników spełniających warunki w liczbie:</w:t>
            </w:r>
          </w:p>
          <w:p w14:paraId="0E5EE533" w14:textId="77777777" w:rsidR="002B4E05" w:rsidRPr="009D0C54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osob</w:t>
            </w:r>
            <w:r>
              <w:rPr>
                <w:rFonts w:eastAsia="Calibri"/>
                <w:color w:val="000000"/>
                <w:sz w:val="20"/>
                <w:szCs w:val="20"/>
              </w:rPr>
              <w:t>y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 dla Ośrodków Innowacji funkcjonujących nie dłużej niż </w:t>
            </w:r>
            <w:r w:rsidRPr="009D0C54">
              <w:rPr>
                <w:rFonts w:eastAsia="Calibri"/>
                <w:sz w:val="20"/>
                <w:szCs w:val="20"/>
              </w:rPr>
              <w:t>2 lata,</w:t>
            </w:r>
          </w:p>
          <w:p w14:paraId="698B8A33" w14:textId="77777777" w:rsidR="002B4E05" w:rsidRPr="009D0C54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osob</w:t>
            </w:r>
            <w:r>
              <w:rPr>
                <w:rFonts w:eastAsia="Calibri"/>
                <w:color w:val="000000"/>
                <w:sz w:val="20"/>
                <w:szCs w:val="20"/>
              </w:rPr>
              <w:t>y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dla Ośrodków Innowacji funkcjonujących </w:t>
            </w:r>
            <w:r w:rsidRPr="009D0C54">
              <w:rPr>
                <w:rFonts w:eastAsia="Calibri"/>
                <w:sz w:val="20"/>
                <w:szCs w:val="20"/>
              </w:rPr>
              <w:t>pomiędzy 2  - 3 lata,</w:t>
            </w:r>
          </w:p>
          <w:p w14:paraId="2941BAF8" w14:textId="77777777" w:rsidR="002B4E05" w:rsidRPr="009D0C54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osoby dla Ośrodków Innowacji funkcjonujących </w:t>
            </w:r>
            <w:r w:rsidRPr="009D0C54">
              <w:rPr>
                <w:rFonts w:eastAsia="Calibri"/>
                <w:sz w:val="20"/>
                <w:szCs w:val="20"/>
              </w:rPr>
              <w:t>3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lata i  dłużej.</w:t>
            </w:r>
          </w:p>
          <w:p w14:paraId="59AE79E9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ind w:left="720"/>
              <w:jc w:val="both"/>
              <w:rPr>
                <w:rFonts w:eastAsia="Calibri"/>
              </w:rPr>
            </w:pPr>
            <w:r w:rsidRPr="00FE5D51">
              <w:rPr>
                <w:rFonts w:eastAsia="Calibri"/>
                <w:b/>
              </w:rPr>
              <w:t>kryterium</w:t>
            </w:r>
            <w:r w:rsidRPr="00FE5D51">
              <w:rPr>
                <w:rFonts w:eastAsia="Calibri"/>
              </w:rPr>
              <w:t xml:space="preserve"> </w:t>
            </w:r>
            <w:r w:rsidRPr="00FE5D51">
              <w:rPr>
                <w:rFonts w:eastAsia="Calibri"/>
                <w:b/>
              </w:rPr>
              <w:t>obligatoryjne</w:t>
            </w:r>
          </w:p>
          <w:p w14:paraId="1587B3DE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2 punkty - Ośrodek Innowacji wskazał pracowników spełniających warunki, w liczbie:</w:t>
            </w:r>
          </w:p>
          <w:p w14:paraId="120C056C" w14:textId="77777777" w:rsidR="002B4E05" w:rsidRPr="009D0C54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więcej niż </w:t>
            </w: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osob</w:t>
            </w:r>
            <w:r>
              <w:rPr>
                <w:rFonts w:eastAsia="Calibri"/>
                <w:color w:val="000000"/>
                <w:sz w:val="20"/>
                <w:szCs w:val="20"/>
              </w:rPr>
              <w:t>y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 dla Ośrodków Innowacji funkcjonujących nie dłużej niż </w:t>
            </w:r>
            <w:r w:rsidRPr="009D0C54">
              <w:rPr>
                <w:rFonts w:eastAsia="Calibri"/>
                <w:sz w:val="20"/>
                <w:szCs w:val="20"/>
              </w:rPr>
              <w:t>2 lata,</w:t>
            </w:r>
          </w:p>
          <w:p w14:paraId="7238B56E" w14:textId="77777777" w:rsidR="002B4E05" w:rsidRPr="009D0C54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więcej niż </w:t>
            </w: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osob</w:t>
            </w:r>
            <w:r>
              <w:rPr>
                <w:rFonts w:eastAsia="Calibri"/>
                <w:color w:val="000000"/>
                <w:sz w:val="20"/>
                <w:szCs w:val="20"/>
              </w:rPr>
              <w:t>y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dla Ośrodków Innowacji funkcjonujących </w:t>
            </w:r>
            <w:r w:rsidRPr="009D0C54">
              <w:rPr>
                <w:rFonts w:eastAsia="Calibri"/>
                <w:sz w:val="20"/>
                <w:szCs w:val="20"/>
              </w:rPr>
              <w:t>pomiędzy 2 -3 lata,</w:t>
            </w:r>
          </w:p>
          <w:p w14:paraId="04953BD2" w14:textId="77777777" w:rsidR="002B4E05" w:rsidRPr="009D0C54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D0C54">
              <w:rPr>
                <w:rFonts w:eastAsia="Calibri"/>
                <w:color w:val="000000"/>
                <w:sz w:val="20"/>
                <w:szCs w:val="20"/>
              </w:rPr>
              <w:t>więcej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niż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osoby dla Ośrodków Innowacji funkcjonujących </w:t>
            </w:r>
            <w:r w:rsidRPr="009D0C54">
              <w:rPr>
                <w:rFonts w:eastAsia="Calibri"/>
                <w:sz w:val="20"/>
                <w:szCs w:val="20"/>
              </w:rPr>
              <w:t>3</w:t>
            </w:r>
            <w:r w:rsidRPr="009D0C54">
              <w:rPr>
                <w:rFonts w:eastAsia="Calibri"/>
                <w:color w:val="000000"/>
                <w:sz w:val="20"/>
                <w:szCs w:val="20"/>
              </w:rPr>
              <w:t xml:space="preserve"> lata i dłużej.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8854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2 pkt</w:t>
            </w:r>
          </w:p>
        </w:tc>
      </w:tr>
      <w:tr w:rsidR="002B4E05" w14:paraId="4D4E1AEE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03AA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FE5D51">
              <w:rPr>
                <w:rFonts w:eastAsia="Calibri"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4F8D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Potencjał ludzki - zasoby zewnętrzne Ośrodka Innowacji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8FF0" w14:textId="77777777" w:rsidR="002B4E05" w:rsidRPr="000B6DE7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0B6DE7">
              <w:rPr>
                <w:rFonts w:eastAsia="Calibri"/>
              </w:rPr>
              <w:t>Ośrodek Innowacji współpracuje z ekspertami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zewnętrznymi. Opis powinien zawierać dane osobowe</w:t>
            </w:r>
          </w:p>
          <w:p w14:paraId="3FDAE179" w14:textId="77777777" w:rsidR="002B4E05" w:rsidRPr="000B6DE7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r w:rsidRPr="000B6DE7">
              <w:rPr>
                <w:rFonts w:eastAsia="Calibri"/>
              </w:rPr>
              <w:t>ekspertów zewnętrznych nie związanych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z Ośrodkiem stałymi umowami, z którymi Ośrodek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Innowacji współpracuje i którzy posiadają minimum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5 letnie doświadczenie zawodowe oraz doświadczenie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w realizacji proinnowacyjnych usług rozwojowych na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rzecz MSP. W stosunku do każdej wskazanej osoby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wskazanych powinno być 20 usług doradczych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 xml:space="preserve">w </w:t>
            </w:r>
            <w:r w:rsidRPr="000B6DE7">
              <w:rPr>
                <w:rFonts w:eastAsia="Calibri"/>
              </w:rPr>
              <w:lastRenderedPageBreak/>
              <w:t>zakresie innowacji (korzystając z przykładów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zawartych w systematyce usług dostępnej na stronie</w:t>
            </w:r>
          </w:p>
          <w:p w14:paraId="4B08BF64" w14:textId="77777777" w:rsidR="002B4E05" w:rsidRPr="000B6DE7" w:rsidRDefault="002B4E05" w:rsidP="00A46317">
            <w:pPr>
              <w:pStyle w:val="Normalny1"/>
              <w:widowControl w:val="0"/>
              <w:jc w:val="both"/>
              <w:rPr>
                <w:rFonts w:eastAsia="Calibri"/>
              </w:rPr>
            </w:pPr>
            <w:hyperlink r:id="rId10" w:history="1">
              <w:r w:rsidRPr="00EE3BAA">
                <w:rPr>
                  <w:rStyle w:val="Hipercze"/>
                  <w:rFonts w:eastAsia="Calibri"/>
                </w:rPr>
                <w:t>https://innowacje.lubuskie.pl/akredytacja</w:t>
              </w:r>
            </w:hyperlink>
            <w:r w:rsidRPr="000B6DE7">
              <w:rPr>
                <w:rFonts w:eastAsia="Calibri"/>
              </w:rPr>
              <w:t>)</w:t>
            </w:r>
            <w:r>
              <w:rPr>
                <w:rFonts w:eastAsia="Calibri"/>
              </w:rPr>
              <w:t>, z</w:t>
            </w:r>
            <w:r w:rsidRPr="000B6DE7">
              <w:rPr>
                <w:rFonts w:eastAsia="Calibri"/>
              </w:rPr>
              <w:t>realizowanych w przeciągu 5 lat wstecz od daty</w:t>
            </w:r>
            <w:r>
              <w:rPr>
                <w:rFonts w:eastAsia="Calibri"/>
              </w:rPr>
              <w:t xml:space="preserve"> </w:t>
            </w:r>
            <w:r w:rsidRPr="000B6DE7">
              <w:rPr>
                <w:rFonts w:eastAsia="Calibri"/>
              </w:rPr>
              <w:t>złożenia Wniosku o akredytację, a jeśli działalność jest</w:t>
            </w:r>
          </w:p>
          <w:p w14:paraId="29A33067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0B6DE7">
              <w:rPr>
                <w:rFonts w:eastAsia="Calibri"/>
              </w:rPr>
              <w:t>krótsza, proporcjonalnie:</w:t>
            </w:r>
          </w:p>
          <w:p w14:paraId="7484A76C" w14:textId="77777777" w:rsidR="002B4E05" w:rsidRPr="00157482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157482">
              <w:rPr>
                <w:rFonts w:eastAsia="Calibri"/>
              </w:rPr>
              <w:t>2</w:t>
            </w:r>
            <w:r w:rsidRPr="00157482">
              <w:rPr>
                <w:rFonts w:eastAsia="Calibri"/>
                <w:color w:val="000000"/>
              </w:rPr>
              <w:t xml:space="preserve"> osob</w:t>
            </w:r>
            <w:r w:rsidRPr="00157482">
              <w:rPr>
                <w:rFonts w:eastAsia="Calibri"/>
              </w:rPr>
              <w:t>y</w:t>
            </w:r>
            <w:r w:rsidRPr="00157482">
              <w:rPr>
                <w:rFonts w:eastAsia="Calibri"/>
                <w:color w:val="000000"/>
              </w:rPr>
              <w:t xml:space="preserve">  dla Ośrodków Innowacji funkcjonujących nie dłużej niż </w:t>
            </w:r>
            <w:r w:rsidRPr="00157482">
              <w:rPr>
                <w:rFonts w:eastAsia="Calibri"/>
              </w:rPr>
              <w:t>2 lata</w:t>
            </w:r>
            <w:r w:rsidRPr="00157482">
              <w:rPr>
                <w:rFonts w:eastAsia="Calibri"/>
                <w:color w:val="000000"/>
              </w:rPr>
              <w:t>,</w:t>
            </w:r>
          </w:p>
          <w:p w14:paraId="2017C96E" w14:textId="77777777" w:rsidR="002B4E05" w:rsidRPr="00157482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157482">
              <w:rPr>
                <w:rFonts w:eastAsia="Calibri"/>
              </w:rPr>
              <w:t xml:space="preserve">3 </w:t>
            </w:r>
            <w:r w:rsidRPr="00157482">
              <w:rPr>
                <w:rFonts w:eastAsia="Calibri"/>
                <w:color w:val="000000"/>
              </w:rPr>
              <w:t xml:space="preserve"> osob</w:t>
            </w:r>
            <w:r w:rsidRPr="00157482">
              <w:rPr>
                <w:rFonts w:eastAsia="Calibri"/>
              </w:rPr>
              <w:t>y</w:t>
            </w:r>
            <w:r w:rsidRPr="00157482">
              <w:rPr>
                <w:rFonts w:eastAsia="Calibri"/>
                <w:color w:val="000000"/>
              </w:rPr>
              <w:t xml:space="preserve"> dla Ośrodków Innowacji funkcjonujących </w:t>
            </w:r>
            <w:r w:rsidRPr="00157482">
              <w:rPr>
                <w:rFonts w:eastAsia="Calibri"/>
              </w:rPr>
              <w:t>pomiędzy 2 -3 lata,</w:t>
            </w:r>
          </w:p>
          <w:p w14:paraId="4B9749B7" w14:textId="77777777" w:rsidR="002B4E05" w:rsidRDefault="002B4E05">
            <w:pPr>
              <w:pStyle w:val="Normalny1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157482">
              <w:rPr>
                <w:rFonts w:eastAsia="Calibri"/>
              </w:rPr>
              <w:t xml:space="preserve">4 </w:t>
            </w:r>
            <w:r w:rsidRPr="00157482">
              <w:rPr>
                <w:rFonts w:eastAsia="Calibri"/>
                <w:color w:val="000000"/>
              </w:rPr>
              <w:t xml:space="preserve"> osoby dla Ośrodków Innowacji funkcjonujących </w:t>
            </w:r>
            <w:r w:rsidRPr="00157482">
              <w:rPr>
                <w:rFonts w:eastAsia="Calibri"/>
              </w:rPr>
              <w:t>3</w:t>
            </w:r>
            <w:r w:rsidRPr="00157482">
              <w:rPr>
                <w:rFonts w:eastAsia="Calibri"/>
                <w:color w:val="000000"/>
              </w:rPr>
              <w:t xml:space="preserve"> lata i  dłużej.</w:t>
            </w:r>
          </w:p>
          <w:p w14:paraId="05F3D9A2" w14:textId="77777777" w:rsidR="002B4E05" w:rsidRPr="00157482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157482">
              <w:rPr>
                <w:rFonts w:eastAsia="Calibri"/>
                <w:color w:val="000000"/>
              </w:rPr>
              <w:t>Ośrodek Innowacji załącza CV z w/w danymi</w:t>
            </w:r>
            <w:r>
              <w:rPr>
                <w:rFonts w:eastAsia="Calibri"/>
                <w:color w:val="000000"/>
              </w:rPr>
              <w:t xml:space="preserve"> </w:t>
            </w:r>
            <w:r w:rsidRPr="00157482">
              <w:rPr>
                <w:rFonts w:eastAsia="Calibri"/>
                <w:color w:val="000000"/>
              </w:rPr>
              <w:t>dotyczącymi wskazanych osób oraz wykaz usług.</w:t>
            </w:r>
            <w:r>
              <w:rPr>
                <w:rFonts w:eastAsia="Calibri"/>
                <w:color w:val="000000"/>
              </w:rPr>
              <w:t xml:space="preserve"> </w:t>
            </w:r>
            <w:r w:rsidRPr="00157482">
              <w:rPr>
                <w:rFonts w:eastAsia="Calibri"/>
                <w:color w:val="000000"/>
              </w:rPr>
              <w:t>Usługi mogą mieć charakter komercyjny, bezpłatny,</w:t>
            </w:r>
            <w:r>
              <w:rPr>
                <w:rFonts w:eastAsia="Calibri"/>
                <w:color w:val="000000"/>
              </w:rPr>
              <w:t xml:space="preserve"> </w:t>
            </w:r>
            <w:r w:rsidRPr="00157482">
              <w:rPr>
                <w:rFonts w:eastAsia="Calibri"/>
                <w:color w:val="000000"/>
              </w:rPr>
              <w:t xml:space="preserve">oparty o pomoc de </w:t>
            </w:r>
            <w:proofErr w:type="spellStart"/>
            <w:r w:rsidRPr="00157482">
              <w:rPr>
                <w:rFonts w:eastAsia="Calibri"/>
                <w:color w:val="000000"/>
              </w:rPr>
              <w:t>minimis</w:t>
            </w:r>
            <w:proofErr w:type="spellEnd"/>
            <w:r w:rsidRPr="00157482">
              <w:rPr>
                <w:rFonts w:eastAsia="Calibri"/>
                <w:color w:val="000000"/>
              </w:rPr>
              <w:t>, mogą być realizowane dla</w:t>
            </w:r>
          </w:p>
          <w:p w14:paraId="76F0E1C2" w14:textId="77777777" w:rsidR="002B4E05" w:rsidRPr="00715C1B" w:rsidRDefault="002B4E05" w:rsidP="00A4631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157482">
              <w:rPr>
                <w:rFonts w:eastAsia="Calibri"/>
                <w:color w:val="000000"/>
              </w:rPr>
              <w:t>innych podmiotów nie tylko dla ubiegającego się o</w:t>
            </w:r>
            <w:r>
              <w:rPr>
                <w:rFonts w:eastAsia="Calibri"/>
                <w:color w:val="000000"/>
              </w:rPr>
              <w:t> </w:t>
            </w:r>
            <w:r w:rsidRPr="00157482">
              <w:rPr>
                <w:rFonts w:eastAsia="Calibri"/>
                <w:color w:val="000000"/>
              </w:rPr>
              <w:t>akredytację Ośrodka Innowacji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BB60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2 pkt</w:t>
            </w:r>
          </w:p>
        </w:tc>
      </w:tr>
      <w:tr w:rsidR="002B4E05" w14:paraId="23A922BC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FA1F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FE5D51">
              <w:rPr>
                <w:rFonts w:eastAsia="Calibri"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530C" w14:textId="77777777" w:rsidR="002B4E05" w:rsidRPr="00FE5D51" w:rsidRDefault="002B4E05" w:rsidP="00A46317">
            <w:pPr>
              <w:pStyle w:val="Normalny1"/>
              <w:spacing w:before="40" w:after="40" w:line="264" w:lineRule="auto"/>
              <w:ind w:hanging="2"/>
              <w:jc w:val="both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Potencjał infrastrukturalny do świadczenia usług w  zakresie działalności badawczo-wdrożeniowej wspierającej rozwój produktów i usług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E0C2" w14:textId="77777777" w:rsidR="002B4E05" w:rsidRPr="00FE5D51" w:rsidRDefault="002B4E05" w:rsidP="00A46317">
            <w:pPr>
              <w:pStyle w:val="Normalny1"/>
              <w:shd w:val="clear" w:color="auto" w:fill="FFFFFF"/>
              <w:spacing w:before="40" w:after="40" w:line="264" w:lineRule="auto"/>
              <w:ind w:hanging="2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 xml:space="preserve">Ośrodek Innowacji opisał posiadany potencjał infrastrukturalny, do świadczenia usług proinnowacyjnych wspierających rozwój przedsiębiorstwa w oparciu o  badania i rozwój. Ośrodek posiada </w:t>
            </w:r>
            <w:r w:rsidRPr="00FE5D51">
              <w:rPr>
                <w:rFonts w:eastAsia="Calibri"/>
                <w:b/>
              </w:rPr>
              <w:t>minimum 1 </w:t>
            </w:r>
            <w:r w:rsidRPr="00FE5D51">
              <w:rPr>
                <w:rFonts w:eastAsia="Calibri"/>
              </w:rPr>
              <w:t xml:space="preserve"> laboratorium/zakład/</w:t>
            </w:r>
            <w:r>
              <w:rPr>
                <w:rFonts w:eastAsia="Calibri"/>
              </w:rPr>
              <w:t xml:space="preserve"> </w:t>
            </w:r>
            <w:r w:rsidRPr="00FE5D51">
              <w:rPr>
                <w:rFonts w:eastAsia="Calibri"/>
              </w:rPr>
              <w:t>warsztat itp.</w:t>
            </w:r>
          </w:p>
          <w:p w14:paraId="5E602D72" w14:textId="77777777" w:rsidR="002B4E05" w:rsidRPr="00FE5D51" w:rsidRDefault="002B4E05" w:rsidP="00A46317">
            <w:pPr>
              <w:pStyle w:val="Normalny1"/>
              <w:shd w:val="clear" w:color="auto" w:fill="FFFFFF"/>
              <w:spacing w:before="40" w:after="40" w:line="264" w:lineRule="auto"/>
              <w:ind w:hanging="2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 xml:space="preserve">Opis zawiera wykaz nazwę laboratorium, metraż sprzętu/infrastruktury badawczo-wdrożeniowej (nazwa, podstawowe wyposażenie). </w:t>
            </w:r>
          </w:p>
          <w:p w14:paraId="2ABC4662" w14:textId="77777777" w:rsidR="002B4E05" w:rsidRPr="00FE5D51" w:rsidRDefault="002B4E05" w:rsidP="00A46317">
            <w:pPr>
              <w:pStyle w:val="Normalny1"/>
              <w:shd w:val="clear" w:color="auto" w:fill="FFFFFF"/>
              <w:spacing w:before="40" w:after="40" w:line="264" w:lineRule="auto"/>
              <w:ind w:hanging="2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Punktacja:</w:t>
            </w:r>
          </w:p>
          <w:p w14:paraId="13E4DA85" w14:textId="77777777" w:rsidR="002B4E05" w:rsidRPr="00FE5D51" w:rsidRDefault="002B4E05">
            <w:pPr>
              <w:pStyle w:val="Normalny1"/>
              <w:numPr>
                <w:ilvl w:val="0"/>
                <w:numId w:val="32"/>
              </w:numPr>
              <w:tabs>
                <w:tab w:val="left" w:pos="220"/>
                <w:tab w:val="left" w:pos="361"/>
              </w:tabs>
              <w:spacing w:before="40" w:line="264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0 punktów - Ośrodek Innowacji nie wykazał infrastruktury bądź wskazana nie zawiera wymaganych kryterium elementów opisu umożliwiających ocenę potencjału technicznego/technologicznego do świadczenia usług proinnowacyjnych.</w:t>
            </w:r>
          </w:p>
          <w:p w14:paraId="4D9FEDA4" w14:textId="77777777" w:rsidR="002B4E05" w:rsidRPr="00FE5D51" w:rsidRDefault="002B4E05">
            <w:pPr>
              <w:pStyle w:val="Normalny1"/>
              <w:numPr>
                <w:ilvl w:val="0"/>
                <w:numId w:val="32"/>
              </w:numPr>
              <w:tabs>
                <w:tab w:val="left" w:pos="220"/>
                <w:tab w:val="left" w:pos="361"/>
              </w:tabs>
              <w:spacing w:line="264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1 punkt - Ośrodek Innowacji wykazał infrastrukturę B+R, w zakresie 1 pozycję posiadającą potencjał infrastrukturalny i</w:t>
            </w:r>
            <w:r>
              <w:rPr>
                <w:rFonts w:eastAsia="Calibri"/>
              </w:rPr>
              <w:t> </w:t>
            </w:r>
            <w:r w:rsidRPr="00FE5D51">
              <w:rPr>
                <w:rFonts w:eastAsia="Calibri"/>
              </w:rPr>
              <w:t xml:space="preserve">techniczny/technologiczny do świadczenia usług proinnowacyjnych </w:t>
            </w:r>
            <w:r>
              <w:rPr>
                <w:rFonts w:eastAsia="Calibri"/>
              </w:rPr>
              <w:t>–</w:t>
            </w:r>
            <w:r w:rsidRPr="00FE5D51">
              <w:rPr>
                <w:rFonts w:eastAsia="Calibri"/>
              </w:rPr>
              <w:t xml:space="preserve"> </w:t>
            </w:r>
            <w:r w:rsidRPr="00B66A79">
              <w:rPr>
                <w:rFonts w:eastAsia="Calibri"/>
                <w:b/>
                <w:bCs/>
              </w:rPr>
              <w:t>kryterium</w:t>
            </w:r>
            <w:r>
              <w:rPr>
                <w:rFonts w:eastAsia="Calibri"/>
              </w:rPr>
              <w:t xml:space="preserve"> </w:t>
            </w:r>
            <w:r w:rsidRPr="00FE5D51">
              <w:rPr>
                <w:rFonts w:eastAsia="Calibri"/>
                <w:b/>
              </w:rPr>
              <w:t>obligatoryjne</w:t>
            </w:r>
          </w:p>
          <w:p w14:paraId="0B6C97CE" w14:textId="77777777" w:rsidR="002B4E05" w:rsidRPr="00FE5D51" w:rsidRDefault="002B4E05">
            <w:pPr>
              <w:pStyle w:val="Normalny1"/>
              <w:numPr>
                <w:ilvl w:val="0"/>
                <w:numId w:val="32"/>
              </w:numPr>
              <w:tabs>
                <w:tab w:val="left" w:pos="220"/>
                <w:tab w:val="left" w:pos="361"/>
              </w:tabs>
              <w:spacing w:line="264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2 punkty - Ośrodek Innowacji wykazał infrastrukturę B+R w zakresie 2 pozycji - posiadających potencjał infrastrukturalny i  techniczny/technologiczny do świadczenia usług proinnowacyjnych.</w:t>
            </w:r>
          </w:p>
          <w:p w14:paraId="60086A8A" w14:textId="77777777" w:rsidR="002B4E05" w:rsidRPr="00FE5D51" w:rsidRDefault="002B4E05">
            <w:pPr>
              <w:pStyle w:val="Normalny1"/>
              <w:numPr>
                <w:ilvl w:val="0"/>
                <w:numId w:val="32"/>
              </w:numPr>
              <w:tabs>
                <w:tab w:val="left" w:pos="220"/>
                <w:tab w:val="left" w:pos="361"/>
              </w:tabs>
              <w:spacing w:after="40" w:line="264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3 punkty - Ośrodek Innowacji wykazał infrastrukturę B+R w zakresie - 3 i więcej pozycji posiadających potencjał infrastrukturalny i  techniczny/technologiczny do świadczenia usług proinnowacyjnych.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0C85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 xml:space="preserve"> 3 pkt</w:t>
            </w:r>
          </w:p>
        </w:tc>
      </w:tr>
      <w:tr w:rsidR="002B4E05" w14:paraId="5EF96AD7" w14:textId="77777777" w:rsidTr="00A46317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46A9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rPr>
                <w:rFonts w:eastAsia="Calibri"/>
              </w:rPr>
            </w:pPr>
            <w:r w:rsidRPr="00FE5D51">
              <w:rPr>
                <w:rFonts w:eastAsia="Calibri"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9C5B" w14:textId="77777777" w:rsidR="002B4E05" w:rsidRPr="00FE5D51" w:rsidRDefault="002B4E05" w:rsidP="00A46317">
            <w:pPr>
              <w:pStyle w:val="Normalny1"/>
              <w:spacing w:line="240" w:lineRule="auto"/>
              <w:rPr>
                <w:rFonts w:eastAsia="Calibri"/>
                <w:b/>
              </w:rPr>
            </w:pPr>
            <w:r w:rsidRPr="00FE5D51">
              <w:rPr>
                <w:rFonts w:eastAsia="Calibri"/>
                <w:b/>
              </w:rPr>
              <w:t>Zaangażowanie w inicjatywy współpracy ukierunkowane na badania,  innowacje, rozwój.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3C88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Ośrodek Innowacji wskazał zaangażowanie w</w:t>
            </w:r>
            <w:r>
              <w:rPr>
                <w:rFonts w:eastAsia="Calibri"/>
              </w:rPr>
              <w:t> </w:t>
            </w:r>
            <w:r w:rsidRPr="00FE5D51">
              <w:rPr>
                <w:rFonts w:eastAsia="Calibri"/>
              </w:rPr>
              <w:t>inicjatywy środowiskowe, udokumentowane porozumieniem/</w:t>
            </w:r>
            <w:r>
              <w:rPr>
                <w:rFonts w:eastAsia="Calibri"/>
              </w:rPr>
              <w:t xml:space="preserve"> </w:t>
            </w:r>
            <w:r w:rsidRPr="00FE5D51">
              <w:rPr>
                <w:rFonts w:eastAsia="Calibri"/>
              </w:rPr>
              <w:t>wspólnym projektem/ wspólnym przedsięwzięciem/przynależności do zrzeszenia, stowarzyszenia, sieci -  zrealizowane w przeciągu</w:t>
            </w:r>
            <w:r w:rsidRPr="00FE5D51">
              <w:rPr>
                <w:rFonts w:eastAsia="Calibri"/>
                <w:b/>
              </w:rPr>
              <w:t xml:space="preserve"> ostatnich 5 lat</w:t>
            </w:r>
            <w:r w:rsidRPr="00FE5D51">
              <w:rPr>
                <w:rFonts w:eastAsia="Calibri"/>
              </w:rPr>
              <w:t>, a jeśli działalność Ośrodka jest krótsza w tym czasie.</w:t>
            </w:r>
          </w:p>
          <w:p w14:paraId="2606EF58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</w:p>
          <w:p w14:paraId="7318D6D0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Punktacja:</w:t>
            </w:r>
          </w:p>
          <w:p w14:paraId="1AF5CD38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0 punktów - brak wskazania współpracy</w:t>
            </w:r>
          </w:p>
          <w:p w14:paraId="62CEA74C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1 punkt - wskazano 1 inicjatywę, sieć współpracy</w:t>
            </w:r>
          </w:p>
          <w:p w14:paraId="2CF4F32A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>2 punkty - wskazano 2 inicjatywy, sieci współpracy</w:t>
            </w:r>
          </w:p>
          <w:p w14:paraId="4C2162F5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both"/>
              <w:rPr>
                <w:rFonts w:eastAsia="Calibri"/>
              </w:rPr>
            </w:pPr>
            <w:r w:rsidRPr="00FE5D51">
              <w:rPr>
                <w:rFonts w:eastAsia="Calibri"/>
              </w:rPr>
              <w:t xml:space="preserve">3 punkty - wskazano 3 i więcej inicjatywy, sieci współpracy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1C88" w14:textId="77777777" w:rsidR="002B4E05" w:rsidRPr="00FE5D51" w:rsidRDefault="002B4E05" w:rsidP="00A46317">
            <w:pPr>
              <w:pStyle w:val="Normalny1"/>
              <w:widowControl w:val="0"/>
              <w:spacing w:line="240" w:lineRule="auto"/>
              <w:jc w:val="center"/>
              <w:rPr>
                <w:rFonts w:eastAsia="Calibri"/>
              </w:rPr>
            </w:pPr>
            <w:r w:rsidRPr="00FE5D51">
              <w:rPr>
                <w:rFonts w:eastAsia="Calibri"/>
              </w:rPr>
              <w:lastRenderedPageBreak/>
              <w:t>3 pkt</w:t>
            </w:r>
          </w:p>
        </w:tc>
      </w:tr>
    </w:tbl>
    <w:p w14:paraId="31298910" w14:textId="54557220" w:rsidR="00AD4C3A" w:rsidRDefault="00AD4C3A" w:rsidP="00E934D6">
      <w:pPr>
        <w:pStyle w:val="Normalny1"/>
        <w:rPr>
          <w:sz w:val="24"/>
          <w:szCs w:val="24"/>
        </w:rPr>
      </w:pPr>
    </w:p>
    <w:sectPr w:rsidR="00AD4C3A" w:rsidSect="00E934D6">
      <w:pgSz w:w="16834" w:h="11909" w:orient="landscape"/>
      <w:pgMar w:top="1440" w:right="1440" w:bottom="1440" w:left="1440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8D918" w14:textId="77777777" w:rsidR="006D23D0" w:rsidRDefault="006D23D0" w:rsidP="002B4E05">
      <w:r>
        <w:separator/>
      </w:r>
    </w:p>
  </w:endnote>
  <w:endnote w:type="continuationSeparator" w:id="0">
    <w:p w14:paraId="200A5E99" w14:textId="77777777" w:rsidR="006D23D0" w:rsidRDefault="006D23D0" w:rsidP="002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1E89" w14:textId="77777777" w:rsidR="006D23D0" w:rsidRDefault="006D23D0" w:rsidP="002B4E05">
      <w:r>
        <w:separator/>
      </w:r>
    </w:p>
  </w:footnote>
  <w:footnote w:type="continuationSeparator" w:id="0">
    <w:p w14:paraId="7AC2C013" w14:textId="77777777" w:rsidR="006D23D0" w:rsidRDefault="006D23D0" w:rsidP="002B4E05">
      <w:r>
        <w:continuationSeparator/>
      </w:r>
    </w:p>
  </w:footnote>
  <w:footnote w:id="1">
    <w:p w14:paraId="05D23DDD" w14:textId="77777777" w:rsidR="002B4E05" w:rsidRPr="00EF406D" w:rsidRDefault="002B4E05" w:rsidP="002B4E05">
      <w:pPr>
        <w:pStyle w:val="Normalny1"/>
        <w:spacing w:line="240" w:lineRule="auto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sz w:val="16"/>
          <w:szCs w:val="16"/>
          <w:vertAlign w:val="superscript"/>
        </w:rPr>
        <w:footnoteRef/>
      </w:r>
      <w:r w:rsidRPr="00EF406D">
        <w:rPr>
          <w:sz w:val="16"/>
          <w:szCs w:val="16"/>
        </w:rPr>
        <w:t xml:space="preserve">  </w:t>
      </w:r>
      <w:r w:rsidRPr="00EF406D">
        <w:rPr>
          <w:rFonts w:eastAsia="Calibri"/>
          <w:i/>
          <w:color w:val="222222"/>
          <w:sz w:val="16"/>
          <w:szCs w:val="16"/>
        </w:rPr>
        <w:t>Przykładowe certyfikaty, zaświadczenia</w:t>
      </w:r>
    </w:p>
    <w:p w14:paraId="6D9BF597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1.ISO</w:t>
      </w:r>
    </w:p>
    <w:p w14:paraId="13298570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 xml:space="preserve">2. SOOIPP, </w:t>
      </w:r>
    </w:p>
    <w:p w14:paraId="3AF0DC99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3.standardy organizacyjne POCT</w:t>
      </w:r>
    </w:p>
    <w:p w14:paraId="454BBB4A" w14:textId="6A56728D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Rozporządzenie Ministra Zdrowia z dnia 23 marca 2006 r.w sprawie standardów jakości dla medycznych laboratoriów diagnostycznych i mikrobiologicznych (Dz.U. z 2021 r. poz. 747)</w:t>
      </w:r>
    </w:p>
    <w:p w14:paraId="055CDA55" w14:textId="11757F3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Rozporządzenie Ministra Zdrowia z dnia 3 marca 2004 r.w sprawie wymagań, jakim powinno odpowiadać medyczne laboratorium diagnostyczne (Dz.U. 2009 nr 223 poz. 1794)</w:t>
      </w:r>
    </w:p>
    <w:p w14:paraId="56309730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 xml:space="preserve"> 4. GLP</w:t>
      </w:r>
    </w:p>
    <w:p w14:paraId="21250201" w14:textId="56DC3919" w:rsidR="002B4E05" w:rsidRPr="00EF406D" w:rsidRDefault="002B4E05">
      <w:pPr>
        <w:pStyle w:val="Normalny1"/>
        <w:numPr>
          <w:ilvl w:val="0"/>
          <w:numId w:val="30"/>
        </w:numPr>
        <w:shd w:val="clear" w:color="auto" w:fill="FFFFFF"/>
        <w:ind w:left="283"/>
        <w:jc w:val="both"/>
        <w:rPr>
          <w:rFonts w:eastAsia="Calibri"/>
          <w:i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Ustawa z dnia 25 lutego 2011 r. o substancjach chemicznych i ich mieszaninach (tj. Dz.U. z 20</w:t>
      </w:r>
      <w:r w:rsidR="00597EC6">
        <w:rPr>
          <w:rFonts w:eastAsia="Calibri"/>
          <w:i/>
          <w:color w:val="222222"/>
          <w:sz w:val="16"/>
          <w:szCs w:val="16"/>
        </w:rPr>
        <w:t>22</w:t>
      </w:r>
      <w:r w:rsidRPr="00EF406D">
        <w:rPr>
          <w:rFonts w:eastAsia="Calibri"/>
          <w:i/>
          <w:color w:val="222222"/>
          <w:sz w:val="16"/>
          <w:szCs w:val="16"/>
        </w:rPr>
        <w:t xml:space="preserve"> r. poz. 1</w:t>
      </w:r>
      <w:r w:rsidR="00597EC6">
        <w:rPr>
          <w:rFonts w:eastAsia="Calibri"/>
          <w:i/>
          <w:color w:val="222222"/>
          <w:sz w:val="16"/>
          <w:szCs w:val="16"/>
        </w:rPr>
        <w:t>816</w:t>
      </w:r>
      <w:r w:rsidRPr="00EF406D">
        <w:rPr>
          <w:rFonts w:eastAsia="Calibri"/>
          <w:i/>
          <w:color w:val="222222"/>
          <w:sz w:val="16"/>
          <w:szCs w:val="16"/>
        </w:rPr>
        <w:t>)</w:t>
      </w:r>
    </w:p>
    <w:p w14:paraId="23CA939E" w14:textId="77777777" w:rsidR="002B4E05" w:rsidRPr="00EF406D" w:rsidRDefault="002B4E05">
      <w:pPr>
        <w:pStyle w:val="Normalny1"/>
        <w:numPr>
          <w:ilvl w:val="0"/>
          <w:numId w:val="30"/>
        </w:numPr>
        <w:shd w:val="clear" w:color="auto" w:fill="FFFFFF"/>
        <w:ind w:left="283"/>
        <w:jc w:val="both"/>
        <w:rPr>
          <w:rFonts w:eastAsia="Calibri"/>
          <w:i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Rozporządzenie Ministra Zdrowia z dnia 22 maja 2013 r. w sprawie Dobrej Praktyki Laboratoryjnej i wykonywania badań zgodnie z zasadami Dobrej Praktyki Laboratoryjnej (Dz.U. z 2013 poz. 665)</w:t>
      </w:r>
    </w:p>
    <w:p w14:paraId="2D8DD12B" w14:textId="77777777" w:rsidR="002B4E05" w:rsidRPr="00EF406D" w:rsidRDefault="002B4E05">
      <w:pPr>
        <w:pStyle w:val="Normalny1"/>
        <w:numPr>
          <w:ilvl w:val="0"/>
          <w:numId w:val="30"/>
        </w:numPr>
        <w:shd w:val="clear" w:color="auto" w:fill="FFFFFF"/>
        <w:ind w:left="283"/>
        <w:jc w:val="both"/>
        <w:rPr>
          <w:rFonts w:eastAsia="Calibri"/>
          <w:i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Rozporządzenie Ministra Zdrowia z dnia 3 sierpnia 2021 r. w sprawie Dobrej Praktyki Laboratoryjnej i wykonywania badań zgodnie z zasadami Dobrej Praktyki Laboratoryjnej.</w:t>
      </w:r>
    </w:p>
    <w:p w14:paraId="349E1E03" w14:textId="77777777" w:rsidR="002B4E05" w:rsidRPr="00EF406D" w:rsidRDefault="002B4E05">
      <w:pPr>
        <w:pStyle w:val="Normalny1"/>
        <w:numPr>
          <w:ilvl w:val="0"/>
          <w:numId w:val="30"/>
        </w:numPr>
        <w:shd w:val="clear" w:color="auto" w:fill="FFFFFF"/>
        <w:ind w:left="283"/>
        <w:jc w:val="both"/>
        <w:rPr>
          <w:rFonts w:eastAsia="Calibri"/>
          <w:i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Rozporządzenie Ministra Zdrowia z dnia 19 czerwca 2012 r. w sprawie wysokości i sposobu wnoszenia opłat przez jednostki badawcze za kontrolę i weryfikację spełniania zasad Dobrej Praktyki Laboratoryjnej (Dz.U. z 2012 poz. 72</w:t>
      </w:r>
      <w:r w:rsidRPr="00EF406D">
        <w:rPr>
          <w:rFonts w:eastAsia="Calibri"/>
          <w:i/>
          <w:sz w:val="16"/>
          <w:szCs w:val="16"/>
        </w:rPr>
        <w:t>3 )</w:t>
      </w:r>
    </w:p>
    <w:p w14:paraId="30F22631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5. badania wody- jest zatwierdzenie przez PIS</w:t>
      </w:r>
    </w:p>
    <w:p w14:paraId="54AFFC1E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Ustawa z dnia 7 czerwca 2001 r. o zbiorowym zaopatrzeniu w wodę i zbiorowym odprowadzaniu ścieków</w:t>
      </w:r>
    </w:p>
    <w:p w14:paraId="7E67EE53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 xml:space="preserve"> 6.. badania odpadów</w:t>
      </w:r>
    </w:p>
    <w:p w14:paraId="742EE7C7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Rozporządzeniu Ministra Środowiska z dnia 30 kwietnia 2013 r. w sprawie składowisk odpadów, wydanym na podstawie Ustawy z dnia 14 grudnia 2012 r. o odpadach.</w:t>
      </w:r>
    </w:p>
    <w:p w14:paraId="467EA06C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 xml:space="preserve"> 7. ISO 17025 – nie ma obowiązku certyfikacji, wystarczy mieć wdrożony system zarządzania ISO 17025</w:t>
      </w:r>
    </w:p>
    <w:p w14:paraId="02DD3511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 xml:space="preserve"> 8.  laboratoria mikrobiologiczne –</w:t>
      </w:r>
    </w:p>
    <w:p w14:paraId="7B497AE1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Rozporządzenie Ministra Zdrowia z dnia 2 lutego 2011 r. w sprawie wymagań, jakim powinny odpowiadać pod względem fachowym i sanitarnym pomieszczenia i urządzenia zakładu opieki zdrowotnej</w:t>
      </w:r>
    </w:p>
    <w:p w14:paraId="4CFC024D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rFonts w:eastAsia="Calibri"/>
          <w:i/>
          <w:color w:val="222222"/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Ustawa z dnia 15 września 2022 r. o medycynie laboratoryjnej</w:t>
      </w:r>
    </w:p>
    <w:p w14:paraId="7AF1186A" w14:textId="77777777" w:rsidR="002B4E05" w:rsidRPr="00EF406D" w:rsidRDefault="002B4E05" w:rsidP="002B4E05">
      <w:pPr>
        <w:pStyle w:val="Normalny1"/>
        <w:shd w:val="clear" w:color="auto" w:fill="FFFFFF"/>
        <w:jc w:val="both"/>
        <w:rPr>
          <w:sz w:val="16"/>
          <w:szCs w:val="16"/>
        </w:rPr>
      </w:pPr>
      <w:r w:rsidRPr="00EF406D">
        <w:rPr>
          <w:rFonts w:eastAsia="Calibri"/>
          <w:i/>
          <w:color w:val="222222"/>
          <w:sz w:val="16"/>
          <w:szCs w:val="16"/>
        </w:rPr>
        <w:t>Ustawa z dnia 19 grudnia 2014 r. o zmianie ustawy - Prawo farmaceutyczne oraz niektórych innych ustaw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E7A"/>
    <w:multiLevelType w:val="hybridMultilevel"/>
    <w:tmpl w:val="8E06E86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60B"/>
    <w:multiLevelType w:val="multilevel"/>
    <w:tmpl w:val="0FC2D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4E6481"/>
    <w:multiLevelType w:val="multilevel"/>
    <w:tmpl w:val="BB94A3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F6C98"/>
    <w:multiLevelType w:val="multilevel"/>
    <w:tmpl w:val="AB927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673F6"/>
    <w:multiLevelType w:val="hybridMultilevel"/>
    <w:tmpl w:val="DA7C43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61EA"/>
    <w:multiLevelType w:val="multilevel"/>
    <w:tmpl w:val="372C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86492A"/>
    <w:multiLevelType w:val="hybridMultilevel"/>
    <w:tmpl w:val="3E46840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7416B"/>
    <w:multiLevelType w:val="hybridMultilevel"/>
    <w:tmpl w:val="D2B28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DD5"/>
    <w:multiLevelType w:val="hybridMultilevel"/>
    <w:tmpl w:val="B3B0F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EEE6471"/>
    <w:multiLevelType w:val="hybridMultilevel"/>
    <w:tmpl w:val="354022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FD21969"/>
    <w:multiLevelType w:val="hybridMultilevel"/>
    <w:tmpl w:val="05B8DF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350530"/>
    <w:multiLevelType w:val="hybridMultilevel"/>
    <w:tmpl w:val="7AB0413A"/>
    <w:lvl w:ilvl="0" w:tplc="A046439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82194"/>
    <w:multiLevelType w:val="hybridMultilevel"/>
    <w:tmpl w:val="AC12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2FB2"/>
    <w:multiLevelType w:val="hybridMultilevel"/>
    <w:tmpl w:val="5EB0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74B4E46"/>
    <w:multiLevelType w:val="multilevel"/>
    <w:tmpl w:val="1700B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5A318B"/>
    <w:multiLevelType w:val="multilevel"/>
    <w:tmpl w:val="A82ACB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0819D6"/>
    <w:multiLevelType w:val="multilevel"/>
    <w:tmpl w:val="D5222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32332C8"/>
    <w:multiLevelType w:val="multilevel"/>
    <w:tmpl w:val="DE5E5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E668E6"/>
    <w:multiLevelType w:val="hybridMultilevel"/>
    <w:tmpl w:val="01DE248E"/>
    <w:lvl w:ilvl="0" w:tplc="6284FC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3A3"/>
    <w:multiLevelType w:val="multilevel"/>
    <w:tmpl w:val="EC6A4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C946A3B"/>
    <w:multiLevelType w:val="hybridMultilevel"/>
    <w:tmpl w:val="5EC06094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3594"/>
    <w:multiLevelType w:val="multilevel"/>
    <w:tmpl w:val="451CA9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F5F1926"/>
    <w:multiLevelType w:val="hybridMultilevel"/>
    <w:tmpl w:val="145ED9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01351F"/>
    <w:multiLevelType w:val="multilevel"/>
    <w:tmpl w:val="3F3426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6534D45"/>
    <w:multiLevelType w:val="multilevel"/>
    <w:tmpl w:val="099AC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7880FDE"/>
    <w:multiLevelType w:val="hybridMultilevel"/>
    <w:tmpl w:val="3508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85D745B"/>
    <w:multiLevelType w:val="multilevel"/>
    <w:tmpl w:val="A2BCA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695502"/>
    <w:multiLevelType w:val="multilevel"/>
    <w:tmpl w:val="077A48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F8E6242"/>
    <w:multiLevelType w:val="multilevel"/>
    <w:tmpl w:val="8DD47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20E5CB5"/>
    <w:multiLevelType w:val="multilevel"/>
    <w:tmpl w:val="BDDE9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3D631B9"/>
    <w:multiLevelType w:val="multilevel"/>
    <w:tmpl w:val="71B6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65A0E"/>
    <w:multiLevelType w:val="hybridMultilevel"/>
    <w:tmpl w:val="1F08DAB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4026E"/>
    <w:multiLevelType w:val="multilevel"/>
    <w:tmpl w:val="C20489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2C77DB"/>
    <w:multiLevelType w:val="multilevel"/>
    <w:tmpl w:val="AA9EF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D061465"/>
    <w:multiLevelType w:val="hybridMultilevel"/>
    <w:tmpl w:val="33F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21717"/>
    <w:multiLevelType w:val="hybridMultilevel"/>
    <w:tmpl w:val="0DB068B8"/>
    <w:lvl w:ilvl="0" w:tplc="8884C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D6E15"/>
    <w:multiLevelType w:val="multilevel"/>
    <w:tmpl w:val="CF00DF0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1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81A165F"/>
    <w:multiLevelType w:val="multilevel"/>
    <w:tmpl w:val="FFB0C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90B3BAD"/>
    <w:multiLevelType w:val="multilevel"/>
    <w:tmpl w:val="60086F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52164F"/>
    <w:multiLevelType w:val="multilevel"/>
    <w:tmpl w:val="14F6A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6FF1973"/>
    <w:multiLevelType w:val="multilevel"/>
    <w:tmpl w:val="13AAC7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88507B7"/>
    <w:multiLevelType w:val="multilevel"/>
    <w:tmpl w:val="49F48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B0E3FB3"/>
    <w:multiLevelType w:val="multilevel"/>
    <w:tmpl w:val="048E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B7A78E4"/>
    <w:multiLevelType w:val="multilevel"/>
    <w:tmpl w:val="3D6E2FD0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49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DE257AA"/>
    <w:multiLevelType w:val="multilevel"/>
    <w:tmpl w:val="5280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DEC5877"/>
    <w:multiLevelType w:val="hybridMultilevel"/>
    <w:tmpl w:val="1D28FF4E"/>
    <w:lvl w:ilvl="0" w:tplc="11A0652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40CA5"/>
    <w:multiLevelType w:val="hybridMultilevel"/>
    <w:tmpl w:val="7902B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3BE7"/>
    <w:multiLevelType w:val="multilevel"/>
    <w:tmpl w:val="8D4E4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5" w15:restartNumberingAfterBreak="0">
    <w:nsid w:val="72F56629"/>
    <w:multiLevelType w:val="hybridMultilevel"/>
    <w:tmpl w:val="0EECDB7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8A47658"/>
    <w:multiLevelType w:val="hybridMultilevel"/>
    <w:tmpl w:val="BF723458"/>
    <w:lvl w:ilvl="0" w:tplc="8F78633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941EB"/>
    <w:multiLevelType w:val="multilevel"/>
    <w:tmpl w:val="B89E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C094113"/>
    <w:multiLevelType w:val="multilevel"/>
    <w:tmpl w:val="87A44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8912936">
    <w:abstractNumId w:val="55"/>
  </w:num>
  <w:num w:numId="2" w16cid:durableId="1317538341">
    <w:abstractNumId w:val="59"/>
  </w:num>
  <w:num w:numId="3" w16cid:durableId="102960966">
    <w:abstractNumId w:val="32"/>
  </w:num>
  <w:num w:numId="4" w16cid:durableId="2115855200">
    <w:abstractNumId w:val="48"/>
  </w:num>
  <w:num w:numId="5" w16cid:durableId="2139107111">
    <w:abstractNumId w:val="40"/>
  </w:num>
  <w:num w:numId="6" w16cid:durableId="2112820146">
    <w:abstractNumId w:val="26"/>
  </w:num>
  <w:num w:numId="7" w16cid:durableId="1775058522">
    <w:abstractNumId w:val="44"/>
  </w:num>
  <w:num w:numId="8" w16cid:durableId="1183975966">
    <w:abstractNumId w:val="31"/>
  </w:num>
  <w:num w:numId="9" w16cid:durableId="654182194">
    <w:abstractNumId w:val="16"/>
  </w:num>
  <w:num w:numId="10" w16cid:durableId="142360170">
    <w:abstractNumId w:val="25"/>
  </w:num>
  <w:num w:numId="11" w16cid:durableId="1377318647">
    <w:abstractNumId w:val="19"/>
  </w:num>
  <w:num w:numId="12" w16cid:durableId="1085541915">
    <w:abstractNumId w:val="46"/>
  </w:num>
  <w:num w:numId="13" w16cid:durableId="235163875">
    <w:abstractNumId w:val="1"/>
  </w:num>
  <w:num w:numId="14" w16cid:durableId="1433549932">
    <w:abstractNumId w:val="47"/>
  </w:num>
  <w:num w:numId="15" w16cid:durableId="61953163">
    <w:abstractNumId w:val="37"/>
  </w:num>
  <w:num w:numId="16" w16cid:durableId="2002728760">
    <w:abstractNumId w:val="9"/>
  </w:num>
  <w:num w:numId="17" w16cid:durableId="1644964148">
    <w:abstractNumId w:val="41"/>
  </w:num>
  <w:num w:numId="18" w16cid:durableId="1755012768">
    <w:abstractNumId w:val="57"/>
  </w:num>
  <w:num w:numId="19" w16cid:durableId="1387410766">
    <w:abstractNumId w:val="27"/>
  </w:num>
  <w:num w:numId="20" w16cid:durableId="938178829">
    <w:abstractNumId w:val="49"/>
  </w:num>
  <w:num w:numId="21" w16cid:durableId="1575779510">
    <w:abstractNumId w:val="29"/>
  </w:num>
  <w:num w:numId="22" w16cid:durableId="555623968">
    <w:abstractNumId w:val="50"/>
  </w:num>
  <w:num w:numId="23" w16cid:durableId="1211916189">
    <w:abstractNumId w:val="36"/>
  </w:num>
  <w:num w:numId="24" w16cid:durableId="1082333770">
    <w:abstractNumId w:val="33"/>
  </w:num>
  <w:num w:numId="25" w16cid:durableId="1765540219">
    <w:abstractNumId w:val="18"/>
  </w:num>
  <w:num w:numId="26" w16cid:durableId="851263723">
    <w:abstractNumId w:val="23"/>
  </w:num>
  <w:num w:numId="27" w16cid:durableId="1554385193">
    <w:abstractNumId w:val="34"/>
  </w:num>
  <w:num w:numId="28" w16cid:durableId="769206704">
    <w:abstractNumId w:val="45"/>
  </w:num>
  <w:num w:numId="29" w16cid:durableId="1495342784">
    <w:abstractNumId w:val="2"/>
  </w:num>
  <w:num w:numId="30" w16cid:durableId="401684017">
    <w:abstractNumId w:val="17"/>
  </w:num>
  <w:num w:numId="31" w16cid:durableId="1396047940">
    <w:abstractNumId w:val="53"/>
  </w:num>
  <w:num w:numId="32" w16cid:durableId="1906705">
    <w:abstractNumId w:val="42"/>
  </w:num>
  <w:num w:numId="33" w16cid:durableId="1074812653">
    <w:abstractNumId w:val="3"/>
  </w:num>
  <w:num w:numId="34" w16cid:durableId="1487894771">
    <w:abstractNumId w:val="15"/>
  </w:num>
  <w:num w:numId="35" w16cid:durableId="1249540575">
    <w:abstractNumId w:val="54"/>
  </w:num>
  <w:num w:numId="36" w16cid:durableId="1545292949">
    <w:abstractNumId w:val="30"/>
  </w:num>
  <w:num w:numId="37" w16cid:durableId="1870754922">
    <w:abstractNumId w:val="5"/>
  </w:num>
  <w:num w:numId="38" w16cid:durableId="72313353">
    <w:abstractNumId w:val="56"/>
  </w:num>
  <w:num w:numId="39" w16cid:durableId="221648372">
    <w:abstractNumId w:val="21"/>
  </w:num>
  <w:num w:numId="40" w16cid:durableId="1115560508">
    <w:abstractNumId w:val="60"/>
  </w:num>
  <w:num w:numId="41" w16cid:durableId="1302231267">
    <w:abstractNumId w:val="43"/>
  </w:num>
  <w:num w:numId="42" w16cid:durableId="1438213066">
    <w:abstractNumId w:val="4"/>
  </w:num>
  <w:num w:numId="43" w16cid:durableId="2035576435">
    <w:abstractNumId w:val="12"/>
  </w:num>
  <w:num w:numId="44" w16cid:durableId="1881820868">
    <w:abstractNumId w:val="51"/>
  </w:num>
  <w:num w:numId="45" w16cid:durableId="1977291571">
    <w:abstractNumId w:val="24"/>
  </w:num>
  <w:num w:numId="46" w16cid:durableId="1819567561">
    <w:abstractNumId w:val="11"/>
  </w:num>
  <w:num w:numId="47" w16cid:durableId="1375692433">
    <w:abstractNumId w:val="10"/>
  </w:num>
  <w:num w:numId="48" w16cid:durableId="188642357">
    <w:abstractNumId w:val="52"/>
  </w:num>
  <w:num w:numId="49" w16cid:durableId="524561154">
    <w:abstractNumId w:val="22"/>
  </w:num>
  <w:num w:numId="50" w16cid:durableId="646320736">
    <w:abstractNumId w:val="20"/>
  </w:num>
  <w:num w:numId="51" w16cid:durableId="1029531733">
    <w:abstractNumId w:val="39"/>
  </w:num>
  <w:num w:numId="52" w16cid:durableId="215242077">
    <w:abstractNumId w:val="8"/>
  </w:num>
  <w:num w:numId="53" w16cid:durableId="324094470">
    <w:abstractNumId w:val="13"/>
  </w:num>
  <w:num w:numId="54" w16cid:durableId="257099283">
    <w:abstractNumId w:val="28"/>
  </w:num>
  <w:num w:numId="55" w16cid:durableId="1127358302">
    <w:abstractNumId w:val="7"/>
  </w:num>
  <w:num w:numId="56" w16cid:durableId="1588028439">
    <w:abstractNumId w:val="14"/>
  </w:num>
  <w:num w:numId="57" w16cid:durableId="319503252">
    <w:abstractNumId w:val="38"/>
  </w:num>
  <w:num w:numId="58" w16cid:durableId="1091391212">
    <w:abstractNumId w:val="58"/>
  </w:num>
  <w:num w:numId="59" w16cid:durableId="30309357">
    <w:abstractNumId w:val="0"/>
  </w:num>
  <w:num w:numId="60" w16cid:durableId="1614553965">
    <w:abstractNumId w:val="35"/>
  </w:num>
  <w:num w:numId="61" w16cid:durableId="1692609365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85431"/>
    <w:rsid w:val="001B1CDD"/>
    <w:rsid w:val="001E21FE"/>
    <w:rsid w:val="00207B5F"/>
    <w:rsid w:val="002105E8"/>
    <w:rsid w:val="00224277"/>
    <w:rsid w:val="002568BB"/>
    <w:rsid w:val="00271DC0"/>
    <w:rsid w:val="00273FE4"/>
    <w:rsid w:val="002B4E05"/>
    <w:rsid w:val="002C1C16"/>
    <w:rsid w:val="002F50C1"/>
    <w:rsid w:val="0031658A"/>
    <w:rsid w:val="00370288"/>
    <w:rsid w:val="00416028"/>
    <w:rsid w:val="00416837"/>
    <w:rsid w:val="004B18DE"/>
    <w:rsid w:val="00510F12"/>
    <w:rsid w:val="005167B5"/>
    <w:rsid w:val="00597EC6"/>
    <w:rsid w:val="005A3522"/>
    <w:rsid w:val="005B72A7"/>
    <w:rsid w:val="00622560"/>
    <w:rsid w:val="00642C42"/>
    <w:rsid w:val="006834EB"/>
    <w:rsid w:val="006937F6"/>
    <w:rsid w:val="006A2EAB"/>
    <w:rsid w:val="006B48C5"/>
    <w:rsid w:val="006C2982"/>
    <w:rsid w:val="006D23D0"/>
    <w:rsid w:val="00785DCD"/>
    <w:rsid w:val="007A473E"/>
    <w:rsid w:val="007D1473"/>
    <w:rsid w:val="0087041E"/>
    <w:rsid w:val="00870C13"/>
    <w:rsid w:val="00903FE8"/>
    <w:rsid w:val="0093331C"/>
    <w:rsid w:val="00981B63"/>
    <w:rsid w:val="009A75C8"/>
    <w:rsid w:val="00A50231"/>
    <w:rsid w:val="00A756E7"/>
    <w:rsid w:val="00AD4C3A"/>
    <w:rsid w:val="00AE12FB"/>
    <w:rsid w:val="00B045A4"/>
    <w:rsid w:val="00B167EB"/>
    <w:rsid w:val="00B27142"/>
    <w:rsid w:val="00B61AA8"/>
    <w:rsid w:val="00B80A6F"/>
    <w:rsid w:val="00B87EF3"/>
    <w:rsid w:val="00B9604F"/>
    <w:rsid w:val="00BA357F"/>
    <w:rsid w:val="00BD5D81"/>
    <w:rsid w:val="00C33D7E"/>
    <w:rsid w:val="00C836F0"/>
    <w:rsid w:val="00C91779"/>
    <w:rsid w:val="00CB4A66"/>
    <w:rsid w:val="00CD6858"/>
    <w:rsid w:val="00CE7EF4"/>
    <w:rsid w:val="00D80426"/>
    <w:rsid w:val="00DB11F7"/>
    <w:rsid w:val="00E477D2"/>
    <w:rsid w:val="00E934D6"/>
    <w:rsid w:val="00EA15DB"/>
    <w:rsid w:val="00F0751E"/>
    <w:rsid w:val="00F30307"/>
    <w:rsid w:val="00F31D5A"/>
    <w:rsid w:val="00F334DA"/>
    <w:rsid w:val="00F855DC"/>
    <w:rsid w:val="00FA2927"/>
    <w:rsid w:val="00FA7AEA"/>
    <w:rsid w:val="00FC310F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2B4E05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2B4E0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2B4E0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1"/>
    <w:next w:val="Normalny1"/>
    <w:link w:val="Nagwek6Znak"/>
    <w:rsid w:val="002B4E0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B4E05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2B4E05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B4E05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2B4E05"/>
    <w:rPr>
      <w:rFonts w:cs="Calibri"/>
      <w:b/>
    </w:rPr>
  </w:style>
  <w:style w:type="paragraph" w:customStyle="1" w:styleId="Normalny1">
    <w:name w:val="Normalny1"/>
    <w:rsid w:val="002B4E05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2B4E05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E05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E05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05"/>
    <w:rPr>
      <w:rFonts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2B4E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E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0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05"/>
    <w:rPr>
      <w:vertAlign w:val="superscript"/>
    </w:rPr>
  </w:style>
  <w:style w:type="table" w:styleId="Tabela-Siatka">
    <w:name w:val="Table Grid"/>
    <w:basedOn w:val="Standardowy"/>
    <w:uiPriority w:val="59"/>
    <w:rsid w:val="002B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lubuskie.pl/akredyt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nowacje.lubuskie.pl/akredyt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wacje.lubuskie.pl/akredy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7DC-915A-428B-876E-2CEB2148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2024-10-30T07:16:00Z</dcterms:created>
  <dcterms:modified xsi:type="dcterms:W3CDTF">2024-10-30T07:16:00Z</dcterms:modified>
</cp:coreProperties>
</file>