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880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7B do Regulaminu</w:t>
      </w:r>
    </w:p>
    <w:p w14:paraId="55DF759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8AFED6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ARKUSZ OCENY MERYTORYCZNEJ WNIOSKU DLA OBSZARU USŁUG ROZWOJOWYCH</w:t>
      </w:r>
    </w:p>
    <w:p w14:paraId="1033CC22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9795"/>
      </w:tblGrid>
      <w:tr w:rsidR="0020545E" w:rsidRPr="0020545E" w14:paraId="148E6567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AF8E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 zgłoszenia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BE43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</w:tr>
      <w:tr w:rsidR="0020545E" w:rsidRPr="0020545E" w14:paraId="7E7FDAEF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4D0F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Pełna nazwa Ośrodka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AEE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2214FA88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0F2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Identyfikator Wniosku o akredytację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A05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2A5ADFDC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BED7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Dane członków komisji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2326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Przewodniczący -</w:t>
            </w:r>
          </w:p>
          <w:p w14:paraId="11C414B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Członek - </w:t>
            </w:r>
          </w:p>
        </w:tc>
      </w:tr>
    </w:tbl>
    <w:p w14:paraId="7B4AC3A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E41ABF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[Instrukcja oceny merytorycznej Wniosku o akredytację:</w:t>
      </w:r>
    </w:p>
    <w:p w14:paraId="3870420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Kryteria merytoryczne oceniane są indywidualnie przez 2 członków Komisji Oceniającej, następnie z dwóch ocen wyciągana jest średnia ujęta w Protokole (załącznik 8 do Regulaminu).</w:t>
      </w:r>
    </w:p>
    <w:p w14:paraId="45A30CF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Wyłącznie Wnioski o akredytację, które osiągną ocenę 5 punktów ze średniej 2 ocen członków komisji. </w:t>
      </w:r>
      <w:r w:rsidRPr="0020545E">
        <w:rPr>
          <w:rFonts w:ascii="Arial" w:hAnsi="Arial" w:cs="Arial"/>
          <w:b/>
          <w:sz w:val="24"/>
          <w:szCs w:val="24"/>
        </w:rPr>
        <w:t>Kryteria 1, 3, 5 są kryteriami w których wymagana jest minimalna liczba punktów - 1 punkt.</w:t>
      </w:r>
    </w:p>
    <w:p w14:paraId="1B365A6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Szczegółowa procedura Oceny merytorycznej, postępowania z błędami, uchybieniami, </w:t>
      </w:r>
      <w:proofErr w:type="spellStart"/>
      <w:r w:rsidRPr="0020545E">
        <w:rPr>
          <w:rFonts w:ascii="Arial" w:hAnsi="Arial" w:cs="Arial"/>
          <w:sz w:val="24"/>
          <w:szCs w:val="24"/>
        </w:rPr>
        <w:t>odwołaniami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zawiera </w:t>
      </w:r>
      <w:r w:rsidRPr="0020545E">
        <w:rPr>
          <w:rFonts w:ascii="Arial" w:hAnsi="Arial" w:cs="Arial"/>
          <w:b/>
          <w:sz w:val="24"/>
          <w:szCs w:val="24"/>
        </w:rPr>
        <w:t xml:space="preserve">§ 5. Organizacja oceny merytorycznej </w:t>
      </w:r>
      <w:r w:rsidRPr="0020545E">
        <w:rPr>
          <w:rFonts w:ascii="Arial" w:hAnsi="Arial" w:cs="Arial"/>
          <w:sz w:val="24"/>
          <w:szCs w:val="24"/>
        </w:rPr>
        <w:t>Regulaminu wyboru]</w:t>
      </w:r>
    </w:p>
    <w:p w14:paraId="0F37952A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14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8615"/>
        <w:gridCol w:w="1733"/>
        <w:gridCol w:w="1701"/>
        <w:gridCol w:w="1689"/>
      </w:tblGrid>
      <w:tr w:rsidR="0020545E" w:rsidRPr="0020545E" w14:paraId="7E1EEEF1" w14:textId="77777777" w:rsidTr="00D969FF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21B03" w14:textId="17B78DD3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B3291D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3D345F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0EFD80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Ocena członka Komisji</w:t>
            </w:r>
          </w:p>
          <w:p w14:paraId="411FDAF0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(pkt)</w:t>
            </w:r>
          </w:p>
        </w:tc>
      </w:tr>
      <w:tr w:rsidR="0020545E" w:rsidRPr="0020545E" w14:paraId="097B8947" w14:textId="77777777" w:rsidTr="00D969FF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97E1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C3DD3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C8C23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68F54F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Oceniający 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center"/>
            <w:hideMark/>
          </w:tcPr>
          <w:p w14:paraId="77977BF6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Oceniający 2</w:t>
            </w:r>
          </w:p>
        </w:tc>
      </w:tr>
      <w:tr w:rsidR="0020545E" w:rsidRPr="0020545E" w14:paraId="5AAE378B" w14:textId="77777777" w:rsidTr="00D969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E1479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6230" w14:textId="77777777" w:rsidR="0020545E" w:rsidRPr="0020545E" w:rsidRDefault="0020545E" w:rsidP="002054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Doświadczenie w realizacji usług rozwojowych na rzecz przedsiębiorstw</w:t>
            </w:r>
          </w:p>
          <w:p w14:paraId="1CE7AB6C" w14:textId="77777777" w:rsidR="0020545E" w:rsidRPr="0020545E" w:rsidRDefault="0020545E" w:rsidP="0020545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7EA81BD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41A7A8" w14:textId="77777777" w:rsidR="0020545E" w:rsidRPr="0020545E" w:rsidRDefault="0020545E" w:rsidP="0020545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sz w:val="24"/>
                <w:szCs w:val="24"/>
              </w:rPr>
              <w:t>Weryfikacja na podstawie tabeli zawartej we Wniosku o akredytację.</w:t>
            </w:r>
          </w:p>
          <w:p w14:paraId="7BC99EAF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Ośrodek powinien opisać usługi rozwojowe (zgodne z definicją zawartą w Regulaminie), zrealizowane w przeciągu ostatnich 5 lat od daty złożenia Wniosku o akredytację (a jeśli jego działalność trwa krócej, w tym czasie) na rzecz przedsiębiorstw.]</w:t>
            </w:r>
          </w:p>
          <w:p w14:paraId="00D9AACC" w14:textId="77777777" w:rsidR="0020545E" w:rsidRPr="0020545E" w:rsidRDefault="0020545E" w:rsidP="002054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979F41B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169678CB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0 punktów - Ośrodek nie wskazał wymaganej liczby usług rozwojowych lub opis usług nie jest zgodny z kryteriami (np. usługi nie zostały zrealizowane w wymaganym terminie, dla wymaganej grupy odbiorców, nie zawierają wszystkich elementów opisu)</w:t>
            </w:r>
          </w:p>
          <w:p w14:paraId="25A4BF8A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1 punkt - Ośrodek wskazał usługi rozwojowe w liczbie:</w:t>
            </w:r>
          </w:p>
          <w:p w14:paraId="3C54E906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Minimum 6 usług dla Ośrodków funkcjonujących nie dłużej niż 3  lata, w tym 4 dla MŚP,</w:t>
            </w:r>
          </w:p>
          <w:p w14:paraId="207C677E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Minimum 10 usług dla Ośrodków funkcjonujących 3 lata i więcej, w tym 8 dla MŚP</w:t>
            </w:r>
          </w:p>
          <w:p w14:paraId="5F9B1E38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i opis jest zgodny z kryteriami (usługi zostały zrealizowane w terminie, dla wymaganej grupy odbiorców, zawierają wszystkie niezbędne elementy opisu) </w:t>
            </w:r>
          </w:p>
          <w:p w14:paraId="5CE33531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2 punkty - Ośrodek wskazał usługi rozwojowe w  liczbie:</w:t>
            </w:r>
          </w:p>
          <w:p w14:paraId="137C7364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Więcej niż 6 usług dla Ośrodków funkcjonujących nie dłużej niż 3 lata, w tym 4 dla MŚP</w:t>
            </w:r>
          </w:p>
          <w:p w14:paraId="28638DF5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Więcej niż 10 usług dla Ośrodków funkcjonujących 3 lata i więcej, w tym 8 dla MŚP</w:t>
            </w:r>
          </w:p>
          <w:p w14:paraId="0E49C68D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i opis jest zgodny z kryteriami (usługi zostały zrealizowane w terminie, dla wymaganej grupy odbiorców, zawierają wszystkie niezbędne elementy opisu)</w:t>
            </w:r>
          </w:p>
          <w:p w14:paraId="3F52BAD5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D64C47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 zestawieniu można uwzględniać udokumentowane usługi odpłatne, bezpłatne jak i dofinansowane ze środków budżetowych.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923E6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FBC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F21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13B805C" w14:textId="77777777" w:rsidTr="00D969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5AB82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762A" w14:textId="77777777" w:rsidR="0020545E" w:rsidRPr="0020545E" w:rsidRDefault="0020545E" w:rsidP="002054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Doświadczenie w projektach współfinansowanych ze środków zewnętrznych</w:t>
            </w:r>
          </w:p>
          <w:p w14:paraId="747EFE39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EBD029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Kryterium ma charakter informacyjny na etapie ubiegania się o akredytację, nie podlega ocenie, jednak system monitoringu akredytacji wskazuje już konieczność wykazania doświadczenia w realizacji projektów w celu utrzymania akredytacji. Przy pierwszej ocenie to kryterium nie jest obligatoryjne, natomiast stanie się obligatoryjnym do odnowienia akredytacji.</w:t>
            </w:r>
          </w:p>
          <w:p w14:paraId="5F9D8DAF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Należy opisać doświadczenie w realizacji projektów, w których Ośrodek występował/występuje w roli lidera lub partnera, współfinansowanych ze środków publicznych. W wykazie mogą być umieszczone projekty </w:t>
            </w: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z ostatnich 5 lat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przed złożeniem wniosku, które w tym okresie zostały zrealizowane (rozpoczęły i zakończyły się) lub rozpoczęte i są w trakcie realizacji, a jeśli działalność trwa krócej w tym czasie.</w:t>
            </w:r>
          </w:p>
          <w:p w14:paraId="3A5155C8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Dokumentacja projektów tj. umowa, zlecenie, listy intencyjne, partnerstwa  powinny być przechowywane w Ośrodku na wypadek kontroli.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4A003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0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827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B30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E3545E1" w14:textId="77777777" w:rsidTr="00D969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83671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71E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ludzki Ośrodka </w:t>
            </w:r>
          </w:p>
          <w:p w14:paraId="0ED7977E" w14:textId="77777777" w:rsidR="0020545E" w:rsidRPr="0020545E" w:rsidRDefault="0020545E" w:rsidP="0020545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7FDB77D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06BDD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Ośrodek zatrudnia na umowę o pracę, długotrwałe umowy cywilnoprawne, kontrakty menedżerskie, osoby posiadające minimum 5 letnie doświadczenie zawodowe oraz doświadczenie w realizacji usług rozwojowych na rzecz przedsiębiorstw. </w:t>
            </w:r>
          </w:p>
          <w:p w14:paraId="3C86B628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W stosunku do każdej wskazanej osoby należy wykazać </w:t>
            </w: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minimum 5 usług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rozwojowych (korzystając z przykładów zawartych w systematyce usług dostępnej na stronie www </w:t>
            </w:r>
            <w:hyperlink r:id="rId8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>) zrealizowanych</w:t>
            </w: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 przeciągu 5 la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t wstecz od daty złożenia Wniosku o akredytację</w:t>
            </w:r>
          </w:p>
          <w:p w14:paraId="1706F134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Ośrodek załącza CV z w/w danymi dotyczącymi wskazanych osób i wykazem usług. </w:t>
            </w:r>
          </w:p>
          <w:p w14:paraId="0060151C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, mogą być realizowane dla innych podmiotów nie Ośrodka.</w:t>
            </w:r>
          </w:p>
          <w:p w14:paraId="01169603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5A85A577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0 punktów - Ośrodek nie wskazał bądź wskazał jednego pracownika spełniającego warunki </w:t>
            </w:r>
          </w:p>
          <w:p w14:paraId="5429AD2B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Ośrodek wskazał pracowników spełniających warunki w liczbie:</w:t>
            </w:r>
          </w:p>
          <w:p w14:paraId="5DE52F19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- 2 osoby dla Ośrodków funkcjonujących nie dłużej niż 3 lata,</w:t>
            </w:r>
          </w:p>
          <w:p w14:paraId="3C4CC22D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- 3 osoby dla Ośrodków funkcjonujących 3 lata i dłużej.</w:t>
            </w:r>
          </w:p>
          <w:p w14:paraId="67C207FF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Ośrodek wskazał pracowników spełniających warunki, w liczbie:</w:t>
            </w:r>
          </w:p>
          <w:p w14:paraId="19B99EB3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więcej niż 2 osoby dla Ośrodków funkcjonujących nie dłużej niż 3 lata,</w:t>
            </w:r>
          </w:p>
          <w:p w14:paraId="010A036F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więcej niż 3 osoby dla Ośrodków funkcjonujących 3 lata i dłużej.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27AF5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0DB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8BC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230FC65C" w14:textId="77777777" w:rsidTr="00D969FF">
        <w:trPr>
          <w:trHeight w:val="87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6BADA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2F8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ludzki - dostęp do zasobów zewnętrznych Ośrodka </w:t>
            </w:r>
          </w:p>
          <w:p w14:paraId="255B7BCE" w14:textId="77777777" w:rsidR="0020545E" w:rsidRPr="0020545E" w:rsidRDefault="0020545E" w:rsidP="0020545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41A949E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5FCDD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Opis powinien zawierać dane osobowe ekspertów zewnętrznych nie związanych z Ośrodkiem stałymi umowami, z którymi Ośrodek współpracuje i którzy posiadają minimum 5 letnie doświadczenie zawodowe oraz doświadczenie w realizacji usług rozwojowych na rzecz MŚP. W stosunku do każdej wskazanej osoby wskazanych powinno być 10 usług doradczych w zakresie rozwoju (korzystając z przykładów zawartych w systematyce usług dostępnej na stronie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>) zrealizowanych w przeciągu 5 lat wstecz od daty złożenia Wniosku o akredytację, a jeśli działalność jest krótsza, proporcjonalnie:</w:t>
            </w:r>
          </w:p>
          <w:p w14:paraId="2D42761D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- 2 osoby  dla Ośrodków funkcjonujących nie dłużej niż 3 lata,</w:t>
            </w:r>
          </w:p>
          <w:p w14:paraId="69BA097B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- 3 osoby dla Ośrodków funkcjonujących 3 lata i dłużej.</w:t>
            </w:r>
          </w:p>
          <w:p w14:paraId="210A9072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Ośrodek Innowacji załącza CV z w/w danymi dotyczącymi wskazanych osób oraz wykaz usług.</w:t>
            </w:r>
          </w:p>
          <w:p w14:paraId="2D543A4F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Punktacja: </w:t>
            </w:r>
          </w:p>
          <w:p w14:paraId="134DBAD3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0 punktów - Ośrodek nie wskazał bądź wskazał jednego eksperta zewnętrznego spełniającego warunki,</w:t>
            </w:r>
          </w:p>
          <w:p w14:paraId="2804E721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Ośrodek wskazał ekspertów spełniających warunki w liczbie:</w:t>
            </w:r>
          </w:p>
          <w:p w14:paraId="5F23927C" w14:textId="77777777" w:rsidR="0020545E" w:rsidRPr="0020545E" w:rsidRDefault="0020545E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osoby dla Ośrodków funkcjonujących nie dłużej niż 3 lata,</w:t>
            </w:r>
          </w:p>
          <w:p w14:paraId="72B79368" w14:textId="77777777" w:rsidR="0020545E" w:rsidRPr="0020545E" w:rsidRDefault="0020545E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3 osoby dla Ośrodków funkcjonujących 3 lata i dłużej.</w:t>
            </w:r>
          </w:p>
          <w:p w14:paraId="079F005C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Ośrodek wskazał ekspertów spełniających warunki, w liczbie:</w:t>
            </w:r>
          </w:p>
          <w:p w14:paraId="79DD7B65" w14:textId="77777777" w:rsidR="0020545E" w:rsidRPr="0020545E" w:rsidRDefault="0020545E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więcej niż 2 osoby  dla Ośrodków funkcjonujących nie dłużej niż 3 lata,</w:t>
            </w:r>
          </w:p>
          <w:p w14:paraId="40D3D7D0" w14:textId="77777777" w:rsidR="0020545E" w:rsidRPr="0020545E" w:rsidRDefault="0020545E">
            <w:pPr>
              <w:numPr>
                <w:ilvl w:val="0"/>
                <w:numId w:val="4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więcej niż 3 osoby dla Ośrodków funkcjonujących 3 lata i dłużej.</w:t>
            </w:r>
          </w:p>
          <w:p w14:paraId="1A0B25CD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, mogą być realizowane dla innych podmiotów nie tylko dla ubiegającego się o akredytację Ośrodka.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5D7C7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D0E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E43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D0C98EF" w14:textId="77777777" w:rsidTr="00D969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969A0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FB1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infrastrukturalny do udzielania wsparcia w usługach rozwojowych. </w:t>
            </w:r>
          </w:p>
          <w:p w14:paraId="3CCD69C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FF6BF" w14:textId="77777777" w:rsidR="0020545E" w:rsidRPr="0020545E" w:rsidRDefault="0020545E" w:rsidP="0020545E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[kryterium obligatoryjne]</w:t>
            </w:r>
          </w:p>
          <w:p w14:paraId="0F89D61B" w14:textId="77777777" w:rsidR="0020545E" w:rsidRPr="0020545E" w:rsidRDefault="0020545E" w:rsidP="002054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iCs/>
                <w:sz w:val="24"/>
                <w:szCs w:val="24"/>
              </w:rPr>
              <w:t>Ośrodek uwzględnił opis swojego potencjału infrastrukturalnego, w tym dostępnej powierzchni biurowej i jej wyposażenia, opis innych powierzchni i zasobów technicznych. Opis powinien zawierać lokalizację, specjalizację, wyposażenie, metraż, możliwe do realizacji usługi z uwzględnieniem wyposażenia. Opis powinien potwierdzać gotowość do świadczenia usług rozwojowych.</w:t>
            </w:r>
          </w:p>
          <w:p w14:paraId="35E77FAF" w14:textId="77777777" w:rsidR="0020545E" w:rsidRPr="0020545E" w:rsidRDefault="0020545E" w:rsidP="002054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D1A270E" w14:textId="77777777" w:rsidR="0020545E" w:rsidRPr="0020545E" w:rsidRDefault="0020545E" w:rsidP="002054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iCs/>
                <w:sz w:val="24"/>
                <w:szCs w:val="24"/>
              </w:rPr>
              <w:t>Punktacja:</w:t>
            </w:r>
          </w:p>
          <w:p w14:paraId="3F590CB1" w14:textId="77777777" w:rsidR="0020545E" w:rsidRPr="0020545E" w:rsidRDefault="0020545E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iCs/>
                <w:sz w:val="24"/>
                <w:szCs w:val="24"/>
              </w:rPr>
              <w:t>0 punktów - Ośrodek nie wykazał infrastruktury bądź wskazana nie zawiera wymaganych kryterium elementów opisu umożliwiających ocenę potencjału technicznego do świadczenia usług rozwojowych.</w:t>
            </w:r>
          </w:p>
          <w:p w14:paraId="5648BC83" w14:textId="77777777" w:rsidR="0020545E" w:rsidRPr="0020545E" w:rsidRDefault="0020545E">
            <w:pPr>
              <w:numPr>
                <w:ilvl w:val="0"/>
                <w:numId w:val="3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 punkt - Ośrodek wykazał  infrastrukturę dla usług rozwojowych, w zakresie 1 pozycję posiadającą potencjał infrastrukturalny i techniczny do świadczenia usług rozwojowych - </w:t>
            </w:r>
            <w:r w:rsidRPr="0020545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obligatoryjne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4E21B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EA9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995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333A8F5C" w14:textId="77777777" w:rsidTr="00D969F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3F7DF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E0F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Zaangażowanie w inicjatywy współpracy ukierunkowane na badania, innowacje, rozwój.</w:t>
            </w:r>
          </w:p>
          <w:p w14:paraId="6BBBD52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F616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[Weryfikacja opisu w tabeli we Wniosku o akredytację]</w:t>
            </w:r>
          </w:p>
          <w:p w14:paraId="60A97764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Ośrodek wskazał zaangażowanie w inicjatywy środowiskowe, udokumentowane porozumieniem/wspólnym projektem/ wspólnym przedsięwzięciem, przynależności do zrzeszenia, stowarzyszenia, sieci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zrealizowane w przeciągu ostatnich trzech lat, a jeśli działalność Ośrodka jest krótsza w tym czasie.</w:t>
            </w:r>
          </w:p>
          <w:p w14:paraId="60562984" w14:textId="77777777" w:rsidR="0020545E" w:rsidRPr="0020545E" w:rsidRDefault="0020545E" w:rsidP="002054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Kryterium nie jest obligatoryjne, nie ma minimalnej liczby punktów.</w:t>
            </w:r>
          </w:p>
          <w:p w14:paraId="6483A643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8E351A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4F97FB57" w14:textId="77777777" w:rsidR="0020545E" w:rsidRPr="0020545E" w:rsidRDefault="0020545E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0 punktów - brak wskazania współpracy,</w:t>
            </w:r>
          </w:p>
          <w:p w14:paraId="14920ABB" w14:textId="77777777" w:rsidR="0020545E" w:rsidRPr="0020545E" w:rsidRDefault="0020545E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wskazano 1 inicjatywę, sieć współpracy,</w:t>
            </w:r>
          </w:p>
          <w:p w14:paraId="41B25E68" w14:textId="77777777" w:rsidR="0020545E" w:rsidRPr="0020545E" w:rsidRDefault="0020545E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wskazano 2 inicjatywy, sieci współpracy,</w:t>
            </w:r>
          </w:p>
          <w:p w14:paraId="72DC97A4" w14:textId="77777777" w:rsidR="0020545E" w:rsidRPr="0020545E" w:rsidRDefault="0020545E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3 punkty - wskazano 3 i więcej inicjatywy, sieci współpracy.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262F2" w14:textId="77777777" w:rsidR="0020545E" w:rsidRPr="0020545E" w:rsidRDefault="0020545E" w:rsidP="00D96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pkt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94D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B50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BFD0912" w14:textId="77777777">
        <w:trPr>
          <w:trHeight w:val="400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A9BE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RAZEM (suma)</w:t>
            </w:r>
          </w:p>
          <w:p w14:paraId="0E5AF051" w14:textId="569AD46C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[wymagane minimum w każdej kolumnie to 5]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044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021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D14D722" w14:textId="77777777">
        <w:trPr>
          <w:trHeight w:val="921"/>
        </w:trPr>
        <w:tc>
          <w:tcPr>
            <w:tcW w:w="14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DF0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Uzasadnienie w przypadku liczby oceny niższej niż 5 punktów: </w:t>
            </w:r>
          </w:p>
          <w:p w14:paraId="00E5706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8E1F6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W w:w="1423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0"/>
        <w:gridCol w:w="6285"/>
      </w:tblGrid>
      <w:tr w:rsidR="0020545E" w:rsidRPr="0020545E" w14:paraId="257099FE" w14:textId="7777777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6E9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Oceniający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44D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Data/podpis</w:t>
            </w:r>
          </w:p>
        </w:tc>
      </w:tr>
      <w:tr w:rsidR="0020545E" w:rsidRPr="0020545E" w14:paraId="606DF929" w14:textId="77777777">
        <w:trPr>
          <w:trHeight w:val="1133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789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F387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 …………………………………………………………………………. </w:t>
            </w:r>
          </w:p>
          <w:p w14:paraId="5815C73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                              imię i nazwisko (członek)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FD6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90B1729" w14:textId="77777777">
        <w:trPr>
          <w:trHeight w:val="1132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823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B8C0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…………………………………………………………………………. </w:t>
            </w:r>
          </w:p>
          <w:p w14:paraId="02D70C7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                        imię i nazwisko (przewodniczący)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55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46C1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833934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0DA624B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39DA9DF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59D378F" w14:textId="4C31A9E8" w:rsidR="0020545E" w:rsidRDefault="0020545E" w:rsidP="00AD4C3A">
      <w:pPr>
        <w:rPr>
          <w:rFonts w:ascii="Arial" w:hAnsi="Arial" w:cs="Arial"/>
          <w:sz w:val="24"/>
          <w:szCs w:val="24"/>
        </w:rPr>
      </w:pPr>
    </w:p>
    <w:sectPr w:rsidR="0020545E" w:rsidSect="007D0299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0299"/>
    <w:rsid w:val="007D1473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07379"/>
    <w:rsid w:val="00D376C1"/>
    <w:rsid w:val="00D52493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/akredyt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/akredy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2025-09-25T09:04:00Z</dcterms:created>
  <dcterms:modified xsi:type="dcterms:W3CDTF">2025-09-25T09:04:00Z</dcterms:modified>
</cp:coreProperties>
</file>